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1A9F60">
      <w:pPr>
        <w:widowControl/>
        <w:jc w:val="left"/>
        <w:rPr>
          <w:rFonts w:hint="eastAsia" w:ascii="仿宋_GB2312" w:hAnsi="黑体" w:eastAsia="仿宋_GB2312"/>
          <w:b/>
          <w:sz w:val="30"/>
          <w:szCs w:val="30"/>
        </w:rPr>
      </w:pPr>
      <w:r>
        <w:rPr>
          <w:rFonts w:hint="eastAsia" w:ascii="黑体" w:hAnsi="黑体" w:eastAsia="黑体" w:cs="黑体"/>
          <w:b/>
          <w:sz w:val="32"/>
          <w:szCs w:val="32"/>
        </w:rPr>
        <w:t>附件二</w:t>
      </w:r>
      <w:r>
        <w:rPr>
          <w:rFonts w:hint="eastAsia" w:ascii="黑体" w:hAnsi="黑体" w:eastAsia="黑体" w:cs="黑体"/>
          <w:b/>
          <w:sz w:val="30"/>
          <w:szCs w:val="30"/>
        </w:rPr>
        <w:t xml:space="preserve">  </w:t>
      </w:r>
      <w:r>
        <w:rPr>
          <w:rFonts w:hint="eastAsia" w:ascii="仿宋_GB2312" w:hAnsi="宋体" w:eastAsia="仿宋_GB2312"/>
          <w:b/>
          <w:sz w:val="30"/>
          <w:szCs w:val="30"/>
        </w:rPr>
        <w:t xml:space="preserve"> </w:t>
      </w:r>
      <w:r>
        <w:rPr>
          <w:rFonts w:hint="eastAsia" w:ascii="仿宋_GB2312" w:hAnsi="黑体" w:eastAsia="仿宋_GB2312"/>
          <w:b/>
          <w:sz w:val="30"/>
          <w:szCs w:val="30"/>
        </w:rPr>
        <w:t xml:space="preserve">              </w:t>
      </w:r>
    </w:p>
    <w:p w14:paraId="02612867">
      <w:pPr>
        <w:widowControl/>
        <w:jc w:val="center"/>
        <w:rPr>
          <w:rFonts w:hint="eastAsia" w:ascii="仿宋_GB2312" w:hAnsi="黑体" w:eastAsia="仿宋_GB2312"/>
          <w:b/>
          <w:sz w:val="30"/>
          <w:szCs w:val="30"/>
        </w:rPr>
      </w:pPr>
      <w:r>
        <w:rPr>
          <w:rFonts w:hint="eastAsia" w:ascii="仿宋_GB2312" w:hAnsi="宋体" w:eastAsia="仿宋_GB2312"/>
          <w:b/>
          <w:sz w:val="30"/>
          <w:szCs w:val="30"/>
        </w:rPr>
        <w:t>参 会 回 执 表</w:t>
      </w:r>
    </w:p>
    <w:tbl>
      <w:tblPr>
        <w:tblStyle w:val="7"/>
        <w:tblW w:w="9585" w:type="dxa"/>
        <w:jc w:val="center"/>
        <w:tblBorders>
          <w:top w:val="single" w:color="00B050" w:sz="12" w:space="0"/>
          <w:left w:val="single" w:color="00B050" w:sz="12" w:space="0"/>
          <w:bottom w:val="single" w:color="00B050" w:sz="12" w:space="0"/>
          <w:right w:val="single" w:color="00B050" w:sz="12" w:space="0"/>
          <w:insideH w:val="single" w:color="00B050" w:sz="6" w:space="0"/>
          <w:insideV w:val="single" w:color="00B05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4"/>
        <w:gridCol w:w="1300"/>
        <w:gridCol w:w="1423"/>
        <w:gridCol w:w="2531"/>
        <w:gridCol w:w="860"/>
        <w:gridCol w:w="1917"/>
      </w:tblGrid>
      <w:tr w14:paraId="5D193B0F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554" w:type="dxa"/>
            <w:tcBorders>
              <w:top w:val="single" w:color="00B050" w:sz="12" w:space="0"/>
              <w:left w:val="single" w:color="00B050" w:sz="12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6457BB14">
            <w:pPr>
              <w:jc w:val="center"/>
              <w:rPr>
                <w:rFonts w:hint="eastAsia"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会议名称</w:t>
            </w:r>
          </w:p>
        </w:tc>
        <w:tc>
          <w:tcPr>
            <w:tcW w:w="8031" w:type="dxa"/>
            <w:gridSpan w:val="5"/>
            <w:tcBorders>
              <w:top w:val="single" w:color="00B050" w:sz="12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vAlign w:val="center"/>
          </w:tcPr>
          <w:p w14:paraId="14B0C8EF">
            <w:pPr>
              <w:jc w:val="center"/>
              <w:rPr>
                <w:rFonts w:hint="eastAsia" w:ascii="仿宋" w:hAnsi="仿宋" w:eastAsia="仿宋" w:cs="宋体"/>
                <w:bCs/>
                <w:szCs w:val="21"/>
              </w:rPr>
            </w:pPr>
            <w:r>
              <w:rPr>
                <w:rFonts w:hint="eastAsia" w:ascii="仿宋" w:hAnsi="仿宋" w:eastAsia="仿宋" w:cs="宋体"/>
                <w:bCs/>
                <w:szCs w:val="21"/>
              </w:rPr>
              <w:t>2025（第二届）光伏新材料（胶膜）技术创新论坛</w:t>
            </w:r>
          </w:p>
        </w:tc>
      </w:tr>
      <w:tr w14:paraId="7B77F90C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554" w:type="dxa"/>
            <w:tcBorders>
              <w:top w:val="single" w:color="00B050" w:sz="6" w:space="0"/>
              <w:left w:val="single" w:color="00B050" w:sz="12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2BFB9E2B">
            <w:pPr>
              <w:jc w:val="center"/>
              <w:rPr>
                <w:rFonts w:hint="eastAsia"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企业名称</w:t>
            </w:r>
          </w:p>
        </w:tc>
        <w:tc>
          <w:tcPr>
            <w:tcW w:w="8031" w:type="dxa"/>
            <w:gridSpan w:val="5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vAlign w:val="center"/>
          </w:tcPr>
          <w:p w14:paraId="6EEFAACA">
            <w:pPr>
              <w:jc w:val="center"/>
              <w:rPr>
                <w:rFonts w:hint="eastAsia" w:ascii="仿宋" w:hAnsi="仿宋" w:eastAsia="仿宋" w:cs="宋体"/>
                <w:bCs/>
                <w:szCs w:val="21"/>
              </w:rPr>
            </w:pPr>
          </w:p>
        </w:tc>
      </w:tr>
      <w:tr w14:paraId="3C8913F4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554" w:type="dxa"/>
            <w:tcBorders>
              <w:top w:val="single" w:color="00B050" w:sz="6" w:space="0"/>
              <w:left w:val="single" w:color="00B050" w:sz="12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449A3054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经营产品</w:t>
            </w:r>
          </w:p>
        </w:tc>
        <w:tc>
          <w:tcPr>
            <w:tcW w:w="8031" w:type="dxa"/>
            <w:gridSpan w:val="5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vAlign w:val="center"/>
          </w:tcPr>
          <w:p w14:paraId="6A3CE0CD">
            <w:pPr>
              <w:jc w:val="center"/>
              <w:rPr>
                <w:rFonts w:hint="eastAsia" w:ascii="仿宋" w:hAnsi="仿宋" w:eastAsia="仿宋" w:cs="宋体"/>
                <w:bCs/>
                <w:szCs w:val="21"/>
              </w:rPr>
            </w:pPr>
            <w:r>
              <w:rPr>
                <w:rFonts w:hint="eastAsia" w:ascii="仿宋" w:hAnsi="仿宋" w:eastAsia="仿宋" w:cs="宋体"/>
                <w:bCs/>
                <w:szCs w:val="21"/>
              </w:rPr>
              <w:t>（限添3种，将录入通讯录中）</w:t>
            </w:r>
          </w:p>
        </w:tc>
      </w:tr>
      <w:tr w14:paraId="545F35D7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554" w:type="dxa"/>
            <w:tcBorders>
              <w:top w:val="single" w:color="00B050" w:sz="6" w:space="0"/>
              <w:left w:val="single" w:color="00B050" w:sz="12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71CF5EAA">
            <w:pPr>
              <w:jc w:val="center"/>
              <w:rPr>
                <w:rFonts w:hint="eastAsia" w:ascii="仿宋" w:hAnsi="仿宋" w:eastAsia="仿宋" w:cs="宋体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通讯地址*</w:t>
            </w:r>
          </w:p>
        </w:tc>
        <w:tc>
          <w:tcPr>
            <w:tcW w:w="5254" w:type="dxa"/>
            <w:gridSpan w:val="3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3B6F9698">
            <w:pPr>
              <w:jc w:val="center"/>
              <w:rPr>
                <w:rFonts w:hint="eastAsia" w:ascii="仿宋" w:hAnsi="仿宋" w:eastAsia="仿宋" w:cs="宋体"/>
                <w:bCs/>
                <w:szCs w:val="21"/>
              </w:rPr>
            </w:pPr>
          </w:p>
        </w:tc>
        <w:tc>
          <w:tcPr>
            <w:tcW w:w="860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42F1225B">
            <w:pPr>
              <w:jc w:val="center"/>
              <w:rPr>
                <w:rFonts w:hint="eastAsia" w:ascii="仿宋" w:hAnsi="仿宋" w:eastAsia="仿宋" w:cs="宋体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邮  编</w:t>
            </w:r>
          </w:p>
        </w:tc>
        <w:tc>
          <w:tcPr>
            <w:tcW w:w="1917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vAlign w:val="center"/>
          </w:tcPr>
          <w:p w14:paraId="37BFCE6E">
            <w:pPr>
              <w:jc w:val="center"/>
              <w:rPr>
                <w:rFonts w:hint="eastAsia" w:ascii="仿宋" w:hAnsi="仿宋" w:eastAsia="仿宋" w:cs="宋体"/>
                <w:bCs/>
                <w:szCs w:val="21"/>
              </w:rPr>
            </w:pPr>
          </w:p>
        </w:tc>
      </w:tr>
      <w:tr w14:paraId="471273F6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554" w:type="dxa"/>
            <w:tcBorders>
              <w:top w:val="single" w:color="00B050" w:sz="6" w:space="0"/>
              <w:left w:val="single" w:color="00B050" w:sz="12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63A157D0">
            <w:pPr>
              <w:jc w:val="center"/>
              <w:rPr>
                <w:rFonts w:hint="eastAsia" w:ascii="仿宋" w:hAnsi="仿宋" w:eastAsia="仿宋" w:cs="宋体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参会代表</w:t>
            </w:r>
          </w:p>
        </w:tc>
        <w:tc>
          <w:tcPr>
            <w:tcW w:w="1300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3FB2B72E">
            <w:pPr>
              <w:jc w:val="center"/>
              <w:rPr>
                <w:rFonts w:hint="eastAsia" w:ascii="仿宋" w:hAnsi="仿宋" w:eastAsia="仿宋" w:cs="宋体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姓  名</w:t>
            </w:r>
          </w:p>
        </w:tc>
        <w:tc>
          <w:tcPr>
            <w:tcW w:w="1423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462A39C6">
            <w:pPr>
              <w:jc w:val="center"/>
              <w:rPr>
                <w:rFonts w:hint="eastAsia" w:ascii="仿宋" w:hAnsi="仿宋" w:eastAsia="仿宋" w:cs="宋体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职  务</w:t>
            </w:r>
          </w:p>
        </w:tc>
        <w:tc>
          <w:tcPr>
            <w:tcW w:w="2531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5CF74781">
            <w:pPr>
              <w:jc w:val="center"/>
              <w:rPr>
                <w:rFonts w:hint="eastAsia" w:ascii="仿宋" w:hAnsi="仿宋" w:eastAsia="仿宋" w:cs="宋体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手  机</w:t>
            </w:r>
          </w:p>
        </w:tc>
        <w:tc>
          <w:tcPr>
            <w:tcW w:w="2777" w:type="dxa"/>
            <w:gridSpan w:val="2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vAlign w:val="center"/>
          </w:tcPr>
          <w:p w14:paraId="157F1341">
            <w:pPr>
              <w:jc w:val="center"/>
              <w:rPr>
                <w:rFonts w:hint="eastAsia" w:ascii="仿宋" w:hAnsi="仿宋" w:eastAsia="仿宋" w:cs="宋体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电子邮箱</w:t>
            </w:r>
          </w:p>
        </w:tc>
      </w:tr>
      <w:tr w14:paraId="764A8BF2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554" w:type="dxa"/>
            <w:vMerge w:val="restart"/>
            <w:tcBorders>
              <w:top w:val="single" w:color="00B050" w:sz="6" w:space="0"/>
              <w:left w:val="single" w:color="00B050" w:sz="12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29F78BEB">
            <w:pPr>
              <w:jc w:val="center"/>
              <w:rPr>
                <w:rFonts w:hint="eastAsia" w:ascii="仿宋" w:hAnsi="仿宋" w:eastAsia="仿宋" w:cs="宋体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详细信息*</w:t>
            </w:r>
          </w:p>
        </w:tc>
        <w:tc>
          <w:tcPr>
            <w:tcW w:w="1300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18BF9143">
            <w:pPr>
              <w:jc w:val="center"/>
              <w:rPr>
                <w:rFonts w:hint="eastAsia" w:ascii="仿宋" w:hAnsi="仿宋" w:eastAsia="仿宋" w:cs="宋体"/>
                <w:bCs/>
                <w:szCs w:val="21"/>
              </w:rPr>
            </w:pPr>
          </w:p>
        </w:tc>
        <w:tc>
          <w:tcPr>
            <w:tcW w:w="1423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0834777B">
            <w:pPr>
              <w:jc w:val="center"/>
              <w:rPr>
                <w:rFonts w:hint="eastAsia" w:ascii="仿宋" w:hAnsi="仿宋" w:eastAsia="仿宋" w:cs="宋体"/>
                <w:bCs/>
                <w:szCs w:val="21"/>
              </w:rPr>
            </w:pPr>
          </w:p>
        </w:tc>
        <w:tc>
          <w:tcPr>
            <w:tcW w:w="2531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5FD86FBD">
            <w:pPr>
              <w:jc w:val="center"/>
              <w:rPr>
                <w:rFonts w:hint="eastAsia" w:ascii="仿宋" w:hAnsi="仿宋" w:eastAsia="仿宋" w:cs="宋体"/>
                <w:bCs/>
                <w:szCs w:val="21"/>
              </w:rPr>
            </w:pPr>
          </w:p>
        </w:tc>
        <w:tc>
          <w:tcPr>
            <w:tcW w:w="2777" w:type="dxa"/>
            <w:gridSpan w:val="2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vAlign w:val="center"/>
          </w:tcPr>
          <w:p w14:paraId="0D439F7F">
            <w:pPr>
              <w:jc w:val="center"/>
              <w:rPr>
                <w:rFonts w:hint="eastAsia" w:ascii="仿宋" w:hAnsi="仿宋" w:eastAsia="仿宋" w:cs="宋体"/>
                <w:bCs/>
                <w:szCs w:val="21"/>
              </w:rPr>
            </w:pPr>
          </w:p>
        </w:tc>
      </w:tr>
      <w:tr w14:paraId="148464DB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554" w:type="dxa"/>
            <w:vMerge w:val="continue"/>
            <w:tcBorders>
              <w:top w:val="single" w:color="00B050" w:sz="6" w:space="0"/>
              <w:left w:val="single" w:color="00B050" w:sz="12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24E7C7B0">
            <w:pPr>
              <w:widowControl/>
              <w:jc w:val="left"/>
              <w:rPr>
                <w:rFonts w:hint="eastAsia" w:ascii="仿宋" w:hAnsi="仿宋" w:eastAsia="仿宋" w:cs="宋体"/>
                <w:bCs/>
                <w:szCs w:val="21"/>
              </w:rPr>
            </w:pPr>
          </w:p>
        </w:tc>
        <w:tc>
          <w:tcPr>
            <w:tcW w:w="1300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6AE47FAE">
            <w:pPr>
              <w:jc w:val="center"/>
              <w:rPr>
                <w:rFonts w:hint="eastAsia" w:ascii="仿宋" w:hAnsi="仿宋" w:eastAsia="仿宋" w:cs="宋体"/>
                <w:bCs/>
                <w:szCs w:val="21"/>
              </w:rPr>
            </w:pPr>
          </w:p>
        </w:tc>
        <w:tc>
          <w:tcPr>
            <w:tcW w:w="1423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5B0320C2">
            <w:pPr>
              <w:jc w:val="center"/>
              <w:rPr>
                <w:rFonts w:hint="eastAsia" w:ascii="仿宋" w:hAnsi="仿宋" w:eastAsia="仿宋" w:cs="宋体"/>
                <w:bCs/>
                <w:szCs w:val="21"/>
              </w:rPr>
            </w:pPr>
          </w:p>
        </w:tc>
        <w:tc>
          <w:tcPr>
            <w:tcW w:w="2531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220C97B5">
            <w:pPr>
              <w:jc w:val="center"/>
              <w:rPr>
                <w:rFonts w:hint="eastAsia" w:ascii="仿宋" w:hAnsi="仿宋" w:eastAsia="仿宋" w:cs="宋体"/>
                <w:bCs/>
                <w:szCs w:val="21"/>
              </w:rPr>
            </w:pPr>
          </w:p>
        </w:tc>
        <w:tc>
          <w:tcPr>
            <w:tcW w:w="2777" w:type="dxa"/>
            <w:gridSpan w:val="2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vAlign w:val="center"/>
          </w:tcPr>
          <w:p w14:paraId="5824BD70">
            <w:pPr>
              <w:jc w:val="center"/>
              <w:rPr>
                <w:rFonts w:hint="eastAsia" w:ascii="仿宋" w:hAnsi="仿宋" w:eastAsia="仿宋" w:cs="宋体"/>
                <w:bCs/>
                <w:szCs w:val="21"/>
              </w:rPr>
            </w:pPr>
          </w:p>
        </w:tc>
      </w:tr>
      <w:tr w14:paraId="7CA4CCA2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554" w:type="dxa"/>
            <w:vMerge w:val="continue"/>
            <w:tcBorders>
              <w:top w:val="single" w:color="00B050" w:sz="6" w:space="0"/>
              <w:left w:val="single" w:color="00B050" w:sz="12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361DE001">
            <w:pPr>
              <w:widowControl/>
              <w:jc w:val="left"/>
              <w:rPr>
                <w:rFonts w:hint="eastAsia" w:ascii="仿宋" w:hAnsi="仿宋" w:eastAsia="仿宋" w:cs="宋体"/>
                <w:bCs/>
                <w:szCs w:val="21"/>
              </w:rPr>
            </w:pPr>
          </w:p>
        </w:tc>
        <w:tc>
          <w:tcPr>
            <w:tcW w:w="1300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332753EA">
            <w:pPr>
              <w:jc w:val="center"/>
              <w:rPr>
                <w:rFonts w:hint="eastAsia" w:ascii="仿宋" w:hAnsi="仿宋" w:eastAsia="仿宋" w:cs="宋体"/>
                <w:bCs/>
                <w:szCs w:val="21"/>
              </w:rPr>
            </w:pPr>
          </w:p>
        </w:tc>
        <w:tc>
          <w:tcPr>
            <w:tcW w:w="1423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06CB11C7">
            <w:pPr>
              <w:jc w:val="center"/>
              <w:rPr>
                <w:rFonts w:hint="eastAsia" w:ascii="仿宋" w:hAnsi="仿宋" w:eastAsia="仿宋" w:cs="宋体"/>
                <w:bCs/>
                <w:szCs w:val="21"/>
              </w:rPr>
            </w:pPr>
          </w:p>
        </w:tc>
        <w:tc>
          <w:tcPr>
            <w:tcW w:w="2531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3775A3A2">
            <w:pPr>
              <w:jc w:val="center"/>
              <w:rPr>
                <w:rFonts w:hint="eastAsia" w:ascii="仿宋" w:hAnsi="仿宋" w:eastAsia="仿宋" w:cs="宋体"/>
                <w:bCs/>
                <w:szCs w:val="21"/>
              </w:rPr>
            </w:pPr>
          </w:p>
        </w:tc>
        <w:tc>
          <w:tcPr>
            <w:tcW w:w="2777" w:type="dxa"/>
            <w:gridSpan w:val="2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vAlign w:val="center"/>
          </w:tcPr>
          <w:p w14:paraId="37135B5D">
            <w:pPr>
              <w:jc w:val="center"/>
              <w:rPr>
                <w:rFonts w:hint="eastAsia" w:ascii="仿宋" w:hAnsi="仿宋" w:eastAsia="仿宋" w:cs="宋体"/>
                <w:bCs/>
                <w:szCs w:val="21"/>
              </w:rPr>
            </w:pPr>
          </w:p>
        </w:tc>
      </w:tr>
      <w:tr w14:paraId="2AEA4E59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554" w:type="dxa"/>
            <w:vMerge w:val="restart"/>
            <w:tcBorders>
              <w:top w:val="single" w:color="00B050" w:sz="6" w:space="0"/>
              <w:left w:val="single" w:color="00B050" w:sz="12" w:space="0"/>
              <w:right w:val="single" w:color="00B050" w:sz="6" w:space="0"/>
            </w:tcBorders>
            <w:vAlign w:val="center"/>
          </w:tcPr>
          <w:p w14:paraId="0020698F">
            <w:pPr>
              <w:widowControl/>
              <w:jc w:val="center"/>
              <w:rPr>
                <w:rFonts w:hint="eastAsia"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参会费用*</w:t>
            </w:r>
          </w:p>
        </w:tc>
        <w:tc>
          <w:tcPr>
            <w:tcW w:w="2723" w:type="dxa"/>
            <w:gridSpan w:val="2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vAlign w:val="center"/>
          </w:tcPr>
          <w:p w14:paraId="00036F97">
            <w:pPr>
              <w:jc w:val="center"/>
              <w:rPr>
                <w:rFonts w:hint="default" w:ascii="仿宋" w:hAnsi="仿宋" w:eastAsia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参会人数</w:t>
            </w:r>
          </w:p>
        </w:tc>
        <w:tc>
          <w:tcPr>
            <w:tcW w:w="2531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vAlign w:val="center"/>
          </w:tcPr>
          <w:p w14:paraId="7728CDDE">
            <w:pPr>
              <w:jc w:val="center"/>
              <w:rPr>
                <w:rFonts w:hint="eastAsia" w:ascii="仿宋" w:hAnsi="仿宋" w:eastAsia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10月20日（含）前汇款</w:t>
            </w:r>
          </w:p>
        </w:tc>
        <w:tc>
          <w:tcPr>
            <w:tcW w:w="2777" w:type="dxa"/>
            <w:gridSpan w:val="2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vAlign w:val="center"/>
          </w:tcPr>
          <w:p w14:paraId="60CF42F9">
            <w:pPr>
              <w:jc w:val="center"/>
              <w:rPr>
                <w:rFonts w:hint="default" w:ascii="仿宋" w:hAnsi="仿宋" w:eastAsia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10月20日后汇款及现场</w:t>
            </w:r>
          </w:p>
        </w:tc>
      </w:tr>
      <w:tr w14:paraId="38759CA4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554" w:type="dxa"/>
            <w:vMerge w:val="continue"/>
            <w:tcBorders>
              <w:left w:val="single" w:color="00B050" w:sz="12" w:space="0"/>
              <w:right w:val="single" w:color="00B050" w:sz="6" w:space="0"/>
            </w:tcBorders>
            <w:vAlign w:val="center"/>
          </w:tcPr>
          <w:p w14:paraId="5A32FE5C">
            <w:pPr>
              <w:widowControl/>
              <w:jc w:val="left"/>
              <w:rPr>
                <w:rFonts w:hint="eastAsia" w:ascii="仿宋" w:hAnsi="仿宋" w:eastAsia="仿宋"/>
                <w:bCs/>
                <w:szCs w:val="21"/>
              </w:rPr>
            </w:pPr>
          </w:p>
        </w:tc>
        <w:tc>
          <w:tcPr>
            <w:tcW w:w="2723" w:type="dxa"/>
            <w:gridSpan w:val="2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vAlign w:val="center"/>
          </w:tcPr>
          <w:p w14:paraId="1205C93B">
            <w:pPr>
              <w:jc w:val="center"/>
              <w:rPr>
                <w:rFonts w:hint="default" w:ascii="仿宋" w:hAnsi="仿宋" w:eastAsia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1-2人</w:t>
            </w:r>
          </w:p>
        </w:tc>
        <w:tc>
          <w:tcPr>
            <w:tcW w:w="2531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vAlign w:val="center"/>
          </w:tcPr>
          <w:p w14:paraId="5DDE7A68">
            <w:pPr>
              <w:jc w:val="center"/>
              <w:rPr>
                <w:rFonts w:hint="eastAsia" w:ascii="仿宋" w:hAnsi="仿宋" w:eastAsia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3000元/人</w:t>
            </w:r>
          </w:p>
        </w:tc>
        <w:tc>
          <w:tcPr>
            <w:tcW w:w="2777" w:type="dxa"/>
            <w:gridSpan w:val="2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vAlign w:val="center"/>
          </w:tcPr>
          <w:p w14:paraId="16D460EF">
            <w:pPr>
              <w:jc w:val="center"/>
              <w:rPr>
                <w:rFonts w:hint="default" w:ascii="仿宋" w:hAnsi="仿宋" w:eastAsia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3400元/人</w:t>
            </w:r>
          </w:p>
        </w:tc>
      </w:tr>
      <w:tr w14:paraId="751C1F4E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554" w:type="dxa"/>
            <w:vMerge w:val="continue"/>
            <w:tcBorders>
              <w:left w:val="single" w:color="00B050" w:sz="12" w:space="0"/>
              <w:right w:val="single" w:color="00B050" w:sz="6" w:space="0"/>
            </w:tcBorders>
            <w:vAlign w:val="center"/>
          </w:tcPr>
          <w:p w14:paraId="71FE5C70">
            <w:pPr>
              <w:widowControl/>
              <w:jc w:val="left"/>
              <w:rPr>
                <w:rFonts w:hint="eastAsia" w:ascii="仿宋" w:hAnsi="仿宋" w:eastAsia="仿宋"/>
                <w:bCs/>
                <w:szCs w:val="21"/>
              </w:rPr>
            </w:pPr>
          </w:p>
        </w:tc>
        <w:tc>
          <w:tcPr>
            <w:tcW w:w="2723" w:type="dxa"/>
            <w:gridSpan w:val="2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vAlign w:val="center"/>
          </w:tcPr>
          <w:p w14:paraId="2EAFCB9E">
            <w:pPr>
              <w:jc w:val="center"/>
              <w:rPr>
                <w:rFonts w:hint="default" w:ascii="仿宋" w:hAnsi="仿宋" w:eastAsia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3人及以上</w:t>
            </w:r>
          </w:p>
        </w:tc>
        <w:tc>
          <w:tcPr>
            <w:tcW w:w="2531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vAlign w:val="center"/>
          </w:tcPr>
          <w:p w14:paraId="6854D420">
            <w:pPr>
              <w:jc w:val="center"/>
              <w:rPr>
                <w:rFonts w:hint="default" w:ascii="仿宋" w:hAnsi="仿宋" w:eastAsia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2700元/人</w:t>
            </w:r>
          </w:p>
        </w:tc>
        <w:tc>
          <w:tcPr>
            <w:tcW w:w="2777" w:type="dxa"/>
            <w:gridSpan w:val="2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vAlign w:val="center"/>
          </w:tcPr>
          <w:p w14:paraId="264CE3FA">
            <w:pPr>
              <w:jc w:val="center"/>
              <w:rPr>
                <w:rFonts w:hint="default" w:ascii="仿宋" w:hAnsi="仿宋" w:eastAsia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3000元/人</w:t>
            </w:r>
          </w:p>
        </w:tc>
      </w:tr>
      <w:tr w14:paraId="1CC7E376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  <w:jc w:val="center"/>
        </w:trPr>
        <w:tc>
          <w:tcPr>
            <w:tcW w:w="1554" w:type="dxa"/>
            <w:vMerge w:val="continue"/>
            <w:tcBorders>
              <w:left w:val="single" w:color="00B050" w:sz="12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05FC7D81">
            <w:pPr>
              <w:widowControl/>
              <w:jc w:val="left"/>
              <w:rPr>
                <w:rFonts w:hint="eastAsia" w:ascii="仿宋" w:hAnsi="仿宋" w:eastAsia="仿宋"/>
                <w:bCs/>
                <w:szCs w:val="21"/>
              </w:rPr>
            </w:pPr>
          </w:p>
        </w:tc>
        <w:tc>
          <w:tcPr>
            <w:tcW w:w="8031" w:type="dxa"/>
            <w:gridSpan w:val="5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vAlign w:val="center"/>
          </w:tcPr>
          <w:p w14:paraId="42676A4C">
            <w:pPr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___万___仟 __佰__拾 ___元  ￥：______元</w:t>
            </w:r>
          </w:p>
          <w:p w14:paraId="1465B470">
            <w:pPr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（含会费、餐饮，不含住宿，汇款注明：</w:t>
            </w:r>
            <w:r>
              <w:rPr>
                <w:rFonts w:hint="eastAsia" w:ascii="仿宋" w:hAnsi="仿宋" w:eastAsia="仿宋"/>
                <w:b/>
                <w:bCs/>
                <w:szCs w:val="21"/>
              </w:rPr>
              <w:t>光伏胶膜会议</w:t>
            </w:r>
            <w:r>
              <w:rPr>
                <w:rFonts w:hint="eastAsia" w:ascii="仿宋" w:hAnsi="仿宋" w:eastAsia="仿宋"/>
                <w:szCs w:val="21"/>
              </w:rPr>
              <w:t>）</w:t>
            </w:r>
          </w:p>
        </w:tc>
      </w:tr>
      <w:tr w14:paraId="4324D3C5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1" w:hRule="atLeast"/>
          <w:jc w:val="center"/>
        </w:trPr>
        <w:tc>
          <w:tcPr>
            <w:tcW w:w="1554" w:type="dxa"/>
            <w:tcBorders>
              <w:top w:val="single" w:color="00B050" w:sz="6" w:space="0"/>
              <w:left w:val="single" w:color="00B050" w:sz="12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3B6DF73D">
            <w:pPr>
              <w:jc w:val="center"/>
              <w:rPr>
                <w:rFonts w:hint="eastAsia"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付款方式</w:t>
            </w:r>
          </w:p>
        </w:tc>
        <w:tc>
          <w:tcPr>
            <w:tcW w:w="8031" w:type="dxa"/>
            <w:gridSpan w:val="5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vAlign w:val="center"/>
          </w:tcPr>
          <w:p w14:paraId="04B2C30B">
            <w:pPr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户    名：北京国化新材料技术研究院有限公司</w:t>
            </w:r>
          </w:p>
          <w:p w14:paraId="58F13557">
            <w:pPr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开 户 行：中国建设银行北京秀园支行</w:t>
            </w:r>
          </w:p>
          <w:p w14:paraId="38983B39">
            <w:pPr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账    号：11050138860000000252</w:t>
            </w:r>
          </w:p>
        </w:tc>
      </w:tr>
      <w:tr w14:paraId="6173ADF1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1554" w:type="dxa"/>
            <w:vMerge w:val="restart"/>
            <w:tcBorders>
              <w:top w:val="single" w:color="00B050" w:sz="6" w:space="0"/>
              <w:left w:val="single" w:color="00B050" w:sz="12" w:space="0"/>
              <w:right w:val="single" w:color="00B050" w:sz="6" w:space="0"/>
            </w:tcBorders>
            <w:vAlign w:val="center"/>
          </w:tcPr>
          <w:p w14:paraId="76DD1324">
            <w:pPr>
              <w:widowControl/>
              <w:ind w:firstLine="210" w:firstLineChars="100"/>
              <w:jc w:val="center"/>
              <w:rPr>
                <w:rFonts w:hint="eastAsia" w:ascii="仿宋" w:hAnsi="仿宋" w:eastAsia="仿宋"/>
                <w:bCs/>
                <w:szCs w:val="21"/>
              </w:rPr>
            </w:pPr>
            <w:r>
              <w:rPr>
                <w:rFonts w:ascii="仿宋" w:hAnsi="仿宋" w:eastAsia="仿宋"/>
                <w:bCs/>
                <w:szCs w:val="21"/>
              </w:rPr>
              <w:t>住宿信息</w:t>
            </w:r>
            <w:r>
              <w:rPr>
                <w:rFonts w:hint="eastAsia" w:ascii="仿宋" w:hAnsi="仿宋" w:eastAsia="仿宋"/>
                <w:bCs/>
                <w:szCs w:val="21"/>
              </w:rPr>
              <w:t>*</w:t>
            </w:r>
          </w:p>
        </w:tc>
        <w:tc>
          <w:tcPr>
            <w:tcW w:w="8031" w:type="dxa"/>
            <w:gridSpan w:val="5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vAlign w:val="center"/>
          </w:tcPr>
          <w:p w14:paraId="1A343F78">
            <w:pPr>
              <w:jc w:val="left"/>
              <w:rPr>
                <w:rFonts w:hint="default" w:ascii="仿宋" w:hAnsi="仿宋" w:eastAsia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江苏无锡  无锡拈花湾</w:t>
            </w:r>
            <w:bookmarkStart w:id="0" w:name="_GoBack"/>
            <w:bookmarkEnd w:id="0"/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波罗蜜多酒店</w:t>
            </w:r>
          </w:p>
        </w:tc>
      </w:tr>
      <w:tr w14:paraId="0374A0DE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  <w:jc w:val="center"/>
        </w:trPr>
        <w:tc>
          <w:tcPr>
            <w:tcW w:w="1554" w:type="dxa"/>
            <w:vMerge w:val="continue"/>
            <w:tcBorders>
              <w:left w:val="single" w:color="00B050" w:sz="12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2DE4DE1A">
            <w:pPr>
              <w:widowControl/>
              <w:jc w:val="left"/>
              <w:rPr>
                <w:rFonts w:hint="eastAsia" w:ascii="仿宋" w:hAnsi="仿宋" w:eastAsia="仿宋"/>
                <w:bCs/>
                <w:szCs w:val="21"/>
              </w:rPr>
            </w:pPr>
          </w:p>
        </w:tc>
        <w:tc>
          <w:tcPr>
            <w:tcW w:w="8031" w:type="dxa"/>
            <w:gridSpan w:val="5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vAlign w:val="center"/>
          </w:tcPr>
          <w:p w14:paraId="0F47B162">
            <w:pPr>
              <w:jc w:val="left"/>
              <w:rPr>
                <w:rFonts w:hint="eastAsia"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酒店大床/双床630</w:t>
            </w:r>
            <w:r>
              <w:rPr>
                <w:rFonts w:hint="eastAsia" w:ascii="仿宋" w:hAnsi="仿宋" w:eastAsia="仿宋"/>
                <w:szCs w:val="21"/>
              </w:rPr>
              <w:t>元/天（含早）</w:t>
            </w:r>
            <w:r>
              <w:rPr>
                <w:rFonts w:hint="eastAsia" w:ascii="仿宋" w:hAnsi="仿宋" w:eastAsia="仿宋"/>
                <w:szCs w:val="21"/>
                <w:u w:val="single"/>
              </w:rPr>
              <w:t xml:space="preserve">   </w:t>
            </w:r>
            <w:r>
              <w:rPr>
                <w:rFonts w:hint="eastAsia" w:ascii="仿宋" w:hAnsi="仿宋" w:eastAsia="仿宋"/>
                <w:szCs w:val="21"/>
              </w:rPr>
              <w:t>间</w:t>
            </w:r>
            <w:r>
              <w:rPr>
                <w:rFonts w:hint="eastAsia" w:ascii="仿宋" w:hAnsi="仿宋" w:eastAsia="仿宋"/>
                <w:bCs/>
                <w:szCs w:val="21"/>
              </w:rPr>
              <w:t>；拈花客栈大床/双床</w:t>
            </w: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400</w:t>
            </w:r>
            <w:r>
              <w:rPr>
                <w:rFonts w:hint="eastAsia" w:ascii="仿宋" w:hAnsi="仿宋" w:eastAsia="仿宋"/>
                <w:szCs w:val="21"/>
              </w:rPr>
              <w:t>元/天（含早）</w:t>
            </w:r>
            <w:r>
              <w:rPr>
                <w:rFonts w:hint="eastAsia" w:ascii="仿宋" w:hAnsi="仿宋" w:eastAsia="仿宋"/>
                <w:szCs w:val="21"/>
                <w:u w:val="single"/>
              </w:rPr>
              <w:t xml:space="preserve"> </w:t>
            </w:r>
            <w:r>
              <w:rPr>
                <w:rFonts w:hint="eastAsia" w:ascii="仿宋" w:hAnsi="仿宋" w:eastAsia="仿宋"/>
                <w:szCs w:val="21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仿宋" w:hAnsi="仿宋" w:eastAsia="仿宋"/>
                <w:szCs w:val="21"/>
                <w:u w:val="single"/>
              </w:rPr>
              <w:t xml:space="preserve">    </w:t>
            </w:r>
            <w:r>
              <w:rPr>
                <w:rFonts w:hint="eastAsia" w:ascii="仿宋" w:hAnsi="仿宋" w:eastAsia="仿宋"/>
                <w:szCs w:val="21"/>
              </w:rPr>
              <w:t>间；</w:t>
            </w:r>
            <w:r>
              <w:rPr>
                <w:rFonts w:hint="eastAsia" w:ascii="仿宋" w:hAnsi="仿宋" w:eastAsia="仿宋"/>
                <w:bCs/>
                <w:szCs w:val="21"/>
                <w:lang w:val="en-US" w:eastAsia="zh-CN"/>
              </w:rPr>
              <w:t>住宿</w:t>
            </w:r>
            <w:r>
              <w:rPr>
                <w:rFonts w:hint="eastAsia" w:ascii="仿宋" w:hAnsi="仿宋" w:eastAsia="仿宋"/>
                <w:bCs/>
                <w:szCs w:val="21"/>
              </w:rPr>
              <w:t xml:space="preserve">时间： </w:t>
            </w:r>
            <w:r>
              <w:rPr>
                <w:rFonts w:hint="eastAsia" w:ascii="仿宋" w:hAnsi="仿宋" w:eastAsia="仿宋"/>
                <w:bCs/>
                <w:szCs w:val="21"/>
                <w:u w:val="single"/>
              </w:rPr>
              <w:t xml:space="preserve">     </w:t>
            </w:r>
            <w:r>
              <w:rPr>
                <w:rFonts w:hint="eastAsia" w:ascii="仿宋" w:hAnsi="仿宋" w:eastAsia="仿宋"/>
                <w:bCs/>
                <w:szCs w:val="21"/>
              </w:rPr>
              <w:t>月</w:t>
            </w:r>
            <w:r>
              <w:rPr>
                <w:rFonts w:hint="eastAsia" w:ascii="仿宋" w:hAnsi="仿宋" w:eastAsia="仿宋"/>
                <w:bCs/>
                <w:szCs w:val="21"/>
                <w:u w:val="single"/>
              </w:rPr>
              <w:t xml:space="preserve">    </w:t>
            </w:r>
            <w:r>
              <w:rPr>
                <w:rFonts w:hint="eastAsia" w:ascii="仿宋" w:hAnsi="仿宋" w:eastAsia="仿宋"/>
                <w:bCs/>
                <w:szCs w:val="21"/>
              </w:rPr>
              <w:t>日</w:t>
            </w:r>
            <w:r>
              <w:rPr>
                <w:rFonts w:hint="eastAsia" w:ascii="仿宋" w:hAnsi="仿宋" w:eastAsia="仿宋"/>
                <w:bCs/>
                <w:szCs w:val="21"/>
                <w:lang w:val="en-US" w:eastAsia="zh-CN"/>
              </w:rPr>
              <w:t>至</w:t>
            </w:r>
            <w:r>
              <w:rPr>
                <w:rFonts w:hint="eastAsia" w:ascii="仿宋" w:hAnsi="仿宋" w:eastAsia="仿宋"/>
                <w:bCs/>
                <w:szCs w:val="21"/>
                <w:u w:val="single"/>
              </w:rPr>
              <w:t xml:space="preserve">     </w:t>
            </w:r>
            <w:r>
              <w:rPr>
                <w:rFonts w:hint="eastAsia" w:ascii="仿宋" w:hAnsi="仿宋" w:eastAsia="仿宋"/>
                <w:bCs/>
                <w:szCs w:val="21"/>
              </w:rPr>
              <w:t>月</w:t>
            </w:r>
            <w:r>
              <w:rPr>
                <w:rFonts w:hint="eastAsia" w:ascii="仿宋" w:hAnsi="仿宋" w:eastAsia="仿宋"/>
                <w:bCs/>
                <w:szCs w:val="21"/>
                <w:u w:val="single"/>
              </w:rPr>
              <w:t xml:space="preserve">     </w:t>
            </w:r>
            <w:r>
              <w:rPr>
                <w:rFonts w:hint="eastAsia" w:ascii="仿宋" w:hAnsi="仿宋" w:eastAsia="仿宋"/>
                <w:bCs/>
                <w:szCs w:val="21"/>
              </w:rPr>
              <w:t>日  共</w:t>
            </w:r>
            <w:r>
              <w:rPr>
                <w:rFonts w:hint="eastAsia" w:ascii="仿宋" w:hAnsi="仿宋" w:eastAsia="仿宋"/>
                <w:bCs/>
                <w:szCs w:val="21"/>
                <w:u w:val="single"/>
              </w:rPr>
              <w:t xml:space="preserve">     </w:t>
            </w:r>
            <w:r>
              <w:rPr>
                <w:rFonts w:hint="eastAsia" w:ascii="仿宋" w:hAnsi="仿宋" w:eastAsia="仿宋"/>
                <w:bCs/>
                <w:szCs w:val="21"/>
              </w:rPr>
              <w:t>天</w:t>
            </w:r>
          </w:p>
          <w:p w14:paraId="4C6CC2A9">
            <w:pPr>
              <w:jc w:val="left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Times New Roman" w:hAnsi="Times New Roman" w:eastAsia="仿宋"/>
                <w:szCs w:val="21"/>
              </w:rPr>
              <w:t>（因本次会议人数较多，房间有限，会务组仅负责提前预留房间，房费与酒店直接结算，预留房间截止日期2025年1</w:t>
            </w:r>
            <w:r>
              <w:rPr>
                <w:rFonts w:hint="eastAsia" w:ascii="Times New Roman" w:hAnsi="Times New Roman" w:eastAsia="仿宋"/>
                <w:szCs w:val="21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仿宋"/>
                <w:szCs w:val="21"/>
              </w:rPr>
              <w:t>月</w:t>
            </w:r>
            <w:r>
              <w:rPr>
                <w:rFonts w:hint="eastAsia" w:ascii="Times New Roman" w:hAnsi="Times New Roman" w:eastAsia="仿宋"/>
                <w:szCs w:val="21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仿宋"/>
                <w:szCs w:val="21"/>
              </w:rPr>
              <w:t>0日</w:t>
            </w:r>
            <w:r>
              <w:rPr>
                <w:rFonts w:hint="eastAsia" w:ascii="Times New Roman" w:hAnsi="Times New Roman" w:eastAsia="仿宋"/>
                <w:bCs/>
                <w:szCs w:val="21"/>
              </w:rPr>
              <w:t>）</w:t>
            </w:r>
          </w:p>
        </w:tc>
      </w:tr>
      <w:tr w14:paraId="5DDAD621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554" w:type="dxa"/>
            <w:tcBorders>
              <w:top w:val="single" w:color="00B050" w:sz="6" w:space="0"/>
              <w:left w:val="single" w:color="00B050" w:sz="12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42CADFB1">
            <w:pPr>
              <w:jc w:val="center"/>
              <w:rPr>
                <w:rFonts w:hint="eastAsia" w:ascii="仿宋" w:hAnsi="仿宋" w:eastAsia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宣传推广</w:t>
            </w:r>
          </w:p>
        </w:tc>
        <w:tc>
          <w:tcPr>
            <w:tcW w:w="8031" w:type="dxa"/>
            <w:gridSpan w:val="5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vAlign w:val="center"/>
          </w:tcPr>
          <w:p w14:paraId="72F1858B">
            <w:pPr>
              <w:jc w:val="left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szCs w:val="21"/>
              </w:rPr>
              <w:sym w:font="Wingdings 2" w:char="00A3"/>
            </w:r>
            <w:r>
              <w:rPr>
                <w:rFonts w:ascii="宋体" w:hAnsi="宋体" w:cs="宋体"/>
                <w:szCs w:val="21"/>
              </w:rPr>
              <w:t xml:space="preserve"> </w:t>
            </w:r>
            <w:r>
              <w:rPr>
                <w:rFonts w:hint="eastAsia" w:ascii="仿宋" w:hAnsi="仿宋" w:eastAsia="仿宋"/>
                <w:szCs w:val="21"/>
              </w:rPr>
              <w:t>展台</w:t>
            </w:r>
            <w:r>
              <w:rPr>
                <w:rFonts w:hint="eastAsia" w:ascii="仿宋" w:hAnsi="仿宋" w:eastAsia="仿宋"/>
                <w:szCs w:val="21"/>
                <w:lang w:eastAsia="zh-CN"/>
              </w:rPr>
              <w:t>；</w:t>
            </w:r>
            <w:r>
              <w:rPr>
                <w:rFonts w:hint="eastAsia" w:ascii="仿宋" w:hAnsi="仿宋" w:eastAsia="仿宋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szCs w:val="21"/>
              </w:rPr>
              <w:sym w:font="Wingdings 2" w:char="00A3"/>
            </w:r>
            <w:r>
              <w:rPr>
                <w:rFonts w:ascii="宋体" w:hAnsi="宋体" w:cs="宋体"/>
                <w:szCs w:val="21"/>
              </w:rPr>
              <w:t xml:space="preserve"> </w:t>
            </w:r>
            <w:r>
              <w:rPr>
                <w:rFonts w:hint="eastAsia" w:ascii="仿宋" w:hAnsi="仿宋" w:eastAsia="仿宋"/>
                <w:szCs w:val="21"/>
              </w:rPr>
              <w:t xml:space="preserve">会刊彩页； </w:t>
            </w:r>
            <w:r>
              <w:rPr>
                <w:rFonts w:hint="eastAsia" w:ascii="宋体" w:hAnsi="宋体" w:cs="宋体"/>
                <w:szCs w:val="21"/>
              </w:rPr>
              <w:sym w:font="Wingdings 2" w:char="00A3"/>
            </w:r>
            <w:r>
              <w:rPr>
                <w:rFonts w:ascii="宋体" w:hAnsi="宋体" w:cs="宋体"/>
                <w:szCs w:val="21"/>
              </w:rPr>
              <w:t xml:space="preserve"> </w:t>
            </w:r>
            <w:r>
              <w:rPr>
                <w:rFonts w:hint="eastAsia" w:ascii="仿宋" w:hAnsi="仿宋" w:eastAsia="仿宋"/>
                <w:szCs w:val="21"/>
              </w:rPr>
              <w:t xml:space="preserve">推广发言； </w:t>
            </w:r>
            <w:r>
              <w:rPr>
                <w:rFonts w:hint="eastAsia" w:ascii="宋体" w:hAnsi="宋体" w:cs="宋体"/>
                <w:szCs w:val="21"/>
              </w:rPr>
              <w:sym w:font="Wingdings 2" w:char="00A3"/>
            </w:r>
            <w:r>
              <w:rPr>
                <w:rFonts w:ascii="宋体" w:hAnsi="宋体" w:cs="宋体"/>
                <w:szCs w:val="21"/>
              </w:rPr>
              <w:t xml:space="preserve"> </w:t>
            </w:r>
            <w:r>
              <w:rPr>
                <w:rFonts w:hint="eastAsia" w:ascii="仿宋" w:hAnsi="仿宋" w:eastAsia="仿宋"/>
                <w:szCs w:val="21"/>
              </w:rPr>
              <w:t xml:space="preserve">资料入袋； </w:t>
            </w:r>
            <w:r>
              <w:rPr>
                <w:rFonts w:hint="eastAsia" w:ascii="宋体" w:hAnsi="宋体" w:cs="宋体"/>
                <w:szCs w:val="21"/>
              </w:rPr>
              <w:sym w:font="Wingdings 2" w:char="00A3"/>
            </w:r>
            <w:r>
              <w:rPr>
                <w:rFonts w:ascii="宋体" w:hAnsi="宋体" w:cs="宋体"/>
                <w:szCs w:val="21"/>
              </w:rPr>
              <w:t xml:space="preserve"> </w:t>
            </w:r>
            <w:r>
              <w:rPr>
                <w:rFonts w:hint="eastAsia" w:ascii="仿宋" w:hAnsi="仿宋" w:eastAsia="仿宋"/>
                <w:szCs w:val="21"/>
              </w:rPr>
              <w:t xml:space="preserve">支持单位； </w:t>
            </w:r>
            <w:r>
              <w:rPr>
                <w:rFonts w:hint="eastAsia" w:ascii="宋体" w:hAnsi="宋体" w:cs="宋体"/>
                <w:szCs w:val="21"/>
              </w:rPr>
              <w:sym w:font="Wingdings 2" w:char="00A3"/>
            </w:r>
            <w:r>
              <w:rPr>
                <w:rFonts w:ascii="宋体" w:hAnsi="宋体" w:cs="宋体"/>
                <w:szCs w:val="21"/>
              </w:rPr>
              <w:t xml:space="preserve"> </w:t>
            </w:r>
            <w:r>
              <w:rPr>
                <w:rFonts w:hint="eastAsia" w:ascii="仿宋" w:hAnsi="仿宋" w:eastAsia="仿宋"/>
                <w:szCs w:val="21"/>
              </w:rPr>
              <w:t xml:space="preserve">礼品赞助； </w:t>
            </w:r>
            <w:r>
              <w:rPr>
                <w:rFonts w:hint="eastAsia" w:ascii="宋体" w:hAnsi="宋体" w:cs="宋体"/>
                <w:szCs w:val="21"/>
              </w:rPr>
              <w:sym w:font="Wingdings 2" w:char="00A3"/>
            </w:r>
            <w:r>
              <w:rPr>
                <w:rFonts w:ascii="宋体" w:hAnsi="宋体" w:cs="宋体"/>
                <w:szCs w:val="21"/>
              </w:rPr>
              <w:t xml:space="preserve"> </w:t>
            </w:r>
            <w:r>
              <w:rPr>
                <w:rFonts w:hint="eastAsia" w:ascii="仿宋" w:hAnsi="仿宋" w:eastAsia="仿宋"/>
                <w:szCs w:val="21"/>
              </w:rPr>
              <w:t>其他</w:t>
            </w:r>
          </w:p>
        </w:tc>
      </w:tr>
      <w:tr w14:paraId="53F27851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554" w:type="dxa"/>
            <w:tcBorders>
              <w:top w:val="single" w:color="00B050" w:sz="6" w:space="0"/>
              <w:left w:val="single" w:color="00B050" w:sz="12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2C4C2577">
            <w:pPr>
              <w:jc w:val="center"/>
              <w:rPr>
                <w:rFonts w:hint="eastAsia" w:ascii="仿宋" w:hAnsi="仿宋" w:eastAsia="仿宋" w:cs="宋体"/>
                <w:bCs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会务组</w:t>
            </w:r>
          </w:p>
        </w:tc>
        <w:tc>
          <w:tcPr>
            <w:tcW w:w="8031" w:type="dxa"/>
            <w:gridSpan w:val="5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vAlign w:val="center"/>
          </w:tcPr>
          <w:p w14:paraId="6AF43614">
            <w:pPr>
              <w:jc w:val="left"/>
              <w:rPr>
                <w:rFonts w:hint="eastAsia" w:ascii="仿宋" w:hAnsi="仿宋" w:eastAsia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Cs w:val="21"/>
              </w:rPr>
              <w:t>董金叶</w:t>
            </w: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szCs w:val="21"/>
              </w:rPr>
              <w:t>1</w:t>
            </w: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8071707935  dongjinye@acmi.org.cn；</w:t>
            </w:r>
          </w:p>
          <w:p w14:paraId="06CBFE9B">
            <w:pPr>
              <w:jc w:val="left"/>
              <w:rPr>
                <w:rFonts w:hint="eastAsia" w:ascii="仿宋" w:hAnsi="仿宋" w:eastAsia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石晓康   15552665724  shixiaokang@acmi.org.cn；</w:t>
            </w:r>
          </w:p>
          <w:p w14:paraId="1C250EB0">
            <w:pPr>
              <w:jc w:val="left"/>
              <w:rPr>
                <w:rFonts w:hint="default" w:ascii="仿宋" w:hAnsi="仿宋" w:eastAsia="仿宋"/>
                <w:szCs w:val="21"/>
                <w:lang w:val="en-US" w:eastAsia="zh-CN"/>
              </w:rPr>
            </w:pPr>
            <w:r>
              <w:rPr>
                <w:rFonts w:hint="default" w:ascii="仿宋" w:hAnsi="仿宋" w:eastAsia="仿宋"/>
                <w:szCs w:val="21"/>
                <w:lang w:val="en-US" w:eastAsia="zh-CN"/>
              </w:rPr>
              <w:t>熊  </w:t>
            </w: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仿宋" w:hAnsi="仿宋" w:eastAsia="仿宋"/>
                <w:szCs w:val="21"/>
                <w:lang w:val="en-US" w:eastAsia="zh-CN"/>
              </w:rPr>
              <w:t>爽 </w:t>
            </w: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仿宋" w:hAnsi="仿宋" w:eastAsia="仿宋"/>
                <w:szCs w:val="21"/>
                <w:lang w:val="en-US" w:eastAsia="zh-CN"/>
              </w:rPr>
              <w:t xml:space="preserve">13811366249 </w:t>
            </w: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仿宋" w:hAnsi="仿宋" w:eastAsia="仿宋"/>
                <w:szCs w:val="21"/>
                <w:lang w:val="en-US" w:eastAsia="zh-CN"/>
              </w:rPr>
              <w:t>xiongshuang@acmi.org.cn</w:t>
            </w:r>
          </w:p>
        </w:tc>
      </w:tr>
      <w:tr w14:paraId="6A0E1C13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9" w:hRule="atLeast"/>
          <w:jc w:val="center"/>
        </w:trPr>
        <w:tc>
          <w:tcPr>
            <w:tcW w:w="9585" w:type="dxa"/>
            <w:gridSpan w:val="6"/>
            <w:tcBorders>
              <w:top w:val="single" w:color="00B050" w:sz="6" w:space="0"/>
              <w:left w:val="single" w:color="00B050" w:sz="12" w:space="0"/>
              <w:bottom w:val="single" w:color="00B050" w:sz="12" w:space="0"/>
              <w:right w:val="single" w:color="00B050" w:sz="12" w:space="0"/>
            </w:tcBorders>
            <w:vAlign w:val="center"/>
          </w:tcPr>
          <w:p w14:paraId="17FEAEE0">
            <w:pPr>
              <w:rPr>
                <w:rFonts w:hint="eastAsia"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提示：</w:t>
            </w:r>
          </w:p>
          <w:p w14:paraId="20877F33">
            <w:pPr>
              <w:rPr>
                <w:rFonts w:hint="eastAsia"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1</w:t>
            </w:r>
            <w:r>
              <w:rPr>
                <w:rFonts w:ascii="仿宋" w:hAnsi="仿宋" w:eastAsia="仿宋"/>
                <w:bCs/>
                <w:szCs w:val="21"/>
              </w:rPr>
              <w:t>.</w:t>
            </w:r>
            <w:r>
              <w:rPr>
                <w:rFonts w:hint="eastAsia" w:ascii="仿宋" w:hAnsi="仿宋" w:eastAsia="仿宋"/>
                <w:bCs/>
                <w:szCs w:val="21"/>
              </w:rPr>
              <w:t>*为必填项；参会单位请把报名表Email至会务组（以上一人即可），以便制作通讯录等资料；</w:t>
            </w:r>
          </w:p>
          <w:p w14:paraId="0927875F">
            <w:pPr>
              <w:rPr>
                <w:rFonts w:hint="eastAsia" w:ascii="仿宋" w:hAnsi="仿宋" w:eastAsia="仿宋"/>
                <w:bCs/>
                <w:szCs w:val="21"/>
              </w:rPr>
            </w:pPr>
            <w:r>
              <w:rPr>
                <w:rFonts w:ascii="仿宋" w:hAnsi="仿宋" w:eastAsia="仿宋"/>
                <w:bCs/>
                <w:szCs w:val="21"/>
              </w:rPr>
              <w:t>2</w:t>
            </w:r>
            <w:r>
              <w:rPr>
                <w:rFonts w:hint="eastAsia" w:ascii="仿宋" w:hAnsi="仿宋" w:eastAsia="仿宋"/>
                <w:bCs/>
                <w:szCs w:val="21"/>
              </w:rPr>
              <w:t>、 *发票：专票</w:t>
            </w:r>
            <w:r>
              <w:rPr>
                <w:rFonts w:hint="eastAsia" w:ascii="宋体" w:hAnsi="宋体"/>
                <w:kern w:val="0"/>
                <w:szCs w:val="21"/>
                <w:lang w:eastAsia="zh-CN"/>
              </w:rPr>
              <w:t>□</w:t>
            </w:r>
            <w:r>
              <w:rPr>
                <w:rFonts w:hint="eastAsia" w:ascii="仿宋" w:hAnsi="仿宋" w:eastAsia="仿宋"/>
                <w:bCs/>
                <w:szCs w:val="21"/>
              </w:rPr>
              <w:t xml:space="preserve"> </w:t>
            </w:r>
            <w:r>
              <w:rPr>
                <w:rFonts w:ascii="仿宋" w:hAnsi="仿宋" w:eastAsia="仿宋"/>
                <w:bCs/>
                <w:szCs w:val="21"/>
              </w:rPr>
              <w:t xml:space="preserve">         </w:t>
            </w:r>
            <w:r>
              <w:rPr>
                <w:rFonts w:hint="eastAsia" w:ascii="仿宋" w:hAnsi="仿宋" w:eastAsia="仿宋"/>
                <w:bCs/>
                <w:szCs w:val="21"/>
              </w:rPr>
              <w:t>普票</w:t>
            </w:r>
            <w:r>
              <w:rPr>
                <w:rFonts w:hint="eastAsia" w:ascii="宋体" w:hAnsi="宋体"/>
                <w:kern w:val="0"/>
                <w:szCs w:val="21"/>
              </w:rPr>
              <w:t>□</w:t>
            </w:r>
          </w:p>
          <w:p w14:paraId="09C51D9F">
            <w:pPr>
              <w:ind w:firstLine="420" w:firstLineChars="200"/>
              <w:rPr>
                <w:rFonts w:hint="eastAsia"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*开票资料：</w:t>
            </w:r>
          </w:p>
          <w:p w14:paraId="67EEB9B0">
            <w:pPr>
              <w:ind w:firstLine="420" w:firstLineChars="200"/>
              <w:rPr>
                <w:rFonts w:hint="eastAsia" w:ascii="仿宋" w:hAnsi="仿宋" w:eastAsia="仿宋"/>
                <w:bCs/>
                <w:szCs w:val="21"/>
              </w:rPr>
            </w:pPr>
          </w:p>
          <w:p w14:paraId="4D6FE9EF">
            <w:pPr>
              <w:rPr>
                <w:rFonts w:hint="eastAsia" w:ascii="仿宋" w:hAnsi="仿宋" w:eastAsia="仿宋"/>
                <w:bCs/>
                <w:szCs w:val="21"/>
              </w:rPr>
            </w:pPr>
          </w:p>
        </w:tc>
      </w:tr>
    </w:tbl>
    <w:p w14:paraId="3A57F166">
      <w:pPr>
        <w:spacing w:line="220" w:lineRule="atLeast"/>
        <w:rPr>
          <w:rFonts w:hint="eastAsia" w:asciiTheme="majorEastAsia" w:hAnsiTheme="majorEastAsia" w:eastAsiaTheme="majorEastAsia"/>
          <w:b/>
          <w:sz w:val="2"/>
          <w:szCs w:val="2"/>
        </w:rPr>
      </w:pPr>
    </w:p>
    <w:sectPr>
      <w:pgSz w:w="11906" w:h="16838"/>
      <w:pgMar w:top="1440" w:right="1440" w:bottom="1440" w:left="1440" w:header="851" w:footer="369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JkMzg5MmRmN2JlNzcwMWRlNDQwNGNlMzM2NDA0NGYifQ=="/>
  </w:docVars>
  <w:rsids>
    <w:rsidRoot w:val="00172A27"/>
    <w:rsid w:val="000008E2"/>
    <w:rsid w:val="00020C50"/>
    <w:rsid w:val="000224F0"/>
    <w:rsid w:val="0002544B"/>
    <w:rsid w:val="00043FCF"/>
    <w:rsid w:val="00050439"/>
    <w:rsid w:val="00077577"/>
    <w:rsid w:val="00092C45"/>
    <w:rsid w:val="00095409"/>
    <w:rsid w:val="00097352"/>
    <w:rsid w:val="000D2255"/>
    <w:rsid w:val="000D3DBC"/>
    <w:rsid w:val="000D5AAD"/>
    <w:rsid w:val="00100986"/>
    <w:rsid w:val="0011217D"/>
    <w:rsid w:val="00114854"/>
    <w:rsid w:val="00131D07"/>
    <w:rsid w:val="00133387"/>
    <w:rsid w:val="00133725"/>
    <w:rsid w:val="001342AA"/>
    <w:rsid w:val="00155351"/>
    <w:rsid w:val="001627ED"/>
    <w:rsid w:val="0016784C"/>
    <w:rsid w:val="00172A27"/>
    <w:rsid w:val="0019468D"/>
    <w:rsid w:val="001A6A8A"/>
    <w:rsid w:val="001B7A4B"/>
    <w:rsid w:val="001C1C14"/>
    <w:rsid w:val="001C54EA"/>
    <w:rsid w:val="001E2867"/>
    <w:rsid w:val="001F7E21"/>
    <w:rsid w:val="00206B83"/>
    <w:rsid w:val="00211596"/>
    <w:rsid w:val="00220381"/>
    <w:rsid w:val="00247176"/>
    <w:rsid w:val="0026344F"/>
    <w:rsid w:val="00274B32"/>
    <w:rsid w:val="00287E36"/>
    <w:rsid w:val="00294F15"/>
    <w:rsid w:val="002D0928"/>
    <w:rsid w:val="002F5A60"/>
    <w:rsid w:val="003018BF"/>
    <w:rsid w:val="0030198C"/>
    <w:rsid w:val="003315B2"/>
    <w:rsid w:val="00360B5B"/>
    <w:rsid w:val="003625AE"/>
    <w:rsid w:val="003658DE"/>
    <w:rsid w:val="00380853"/>
    <w:rsid w:val="0038576B"/>
    <w:rsid w:val="003B6AD5"/>
    <w:rsid w:val="003C53DD"/>
    <w:rsid w:val="003E6574"/>
    <w:rsid w:val="003F65FF"/>
    <w:rsid w:val="0041562D"/>
    <w:rsid w:val="0041636E"/>
    <w:rsid w:val="00420C67"/>
    <w:rsid w:val="004352FB"/>
    <w:rsid w:val="004374FB"/>
    <w:rsid w:val="00457E1A"/>
    <w:rsid w:val="00472290"/>
    <w:rsid w:val="00474296"/>
    <w:rsid w:val="004B5629"/>
    <w:rsid w:val="004F34DA"/>
    <w:rsid w:val="004F4E28"/>
    <w:rsid w:val="00530DC4"/>
    <w:rsid w:val="00540902"/>
    <w:rsid w:val="00572CB3"/>
    <w:rsid w:val="005D3378"/>
    <w:rsid w:val="005D6301"/>
    <w:rsid w:val="005D71AA"/>
    <w:rsid w:val="005E08E6"/>
    <w:rsid w:val="005F7C02"/>
    <w:rsid w:val="00611106"/>
    <w:rsid w:val="00612AA8"/>
    <w:rsid w:val="006410BF"/>
    <w:rsid w:val="00665822"/>
    <w:rsid w:val="00670EFD"/>
    <w:rsid w:val="00675A43"/>
    <w:rsid w:val="006A2959"/>
    <w:rsid w:val="006A6E81"/>
    <w:rsid w:val="006B2727"/>
    <w:rsid w:val="006D2F0F"/>
    <w:rsid w:val="006D3612"/>
    <w:rsid w:val="00703B48"/>
    <w:rsid w:val="00743605"/>
    <w:rsid w:val="00764EC2"/>
    <w:rsid w:val="00774BDF"/>
    <w:rsid w:val="00790E93"/>
    <w:rsid w:val="007A2D22"/>
    <w:rsid w:val="007B1F54"/>
    <w:rsid w:val="007B644E"/>
    <w:rsid w:val="007C230F"/>
    <w:rsid w:val="007C3035"/>
    <w:rsid w:val="007C42E1"/>
    <w:rsid w:val="007E1DCB"/>
    <w:rsid w:val="00801883"/>
    <w:rsid w:val="008273EA"/>
    <w:rsid w:val="00830E0D"/>
    <w:rsid w:val="00832FB6"/>
    <w:rsid w:val="00842633"/>
    <w:rsid w:val="00842C9E"/>
    <w:rsid w:val="00842E0B"/>
    <w:rsid w:val="00883BC9"/>
    <w:rsid w:val="00885462"/>
    <w:rsid w:val="00887461"/>
    <w:rsid w:val="008955EE"/>
    <w:rsid w:val="00897B39"/>
    <w:rsid w:val="008B2C60"/>
    <w:rsid w:val="008B4AFC"/>
    <w:rsid w:val="008C2F06"/>
    <w:rsid w:val="008D138C"/>
    <w:rsid w:val="008D4F78"/>
    <w:rsid w:val="008E2BDD"/>
    <w:rsid w:val="008E33FF"/>
    <w:rsid w:val="008F4D35"/>
    <w:rsid w:val="00915AB0"/>
    <w:rsid w:val="00937B74"/>
    <w:rsid w:val="00956101"/>
    <w:rsid w:val="00957A44"/>
    <w:rsid w:val="009617C9"/>
    <w:rsid w:val="009659FC"/>
    <w:rsid w:val="00990CBE"/>
    <w:rsid w:val="009A19B4"/>
    <w:rsid w:val="009A7329"/>
    <w:rsid w:val="009B7995"/>
    <w:rsid w:val="009B7C5C"/>
    <w:rsid w:val="009B7C83"/>
    <w:rsid w:val="009C40F6"/>
    <w:rsid w:val="009E7C9F"/>
    <w:rsid w:val="009F2B27"/>
    <w:rsid w:val="009F654C"/>
    <w:rsid w:val="00A31C16"/>
    <w:rsid w:val="00A31E73"/>
    <w:rsid w:val="00A42231"/>
    <w:rsid w:val="00A4495E"/>
    <w:rsid w:val="00A57C69"/>
    <w:rsid w:val="00A64034"/>
    <w:rsid w:val="00A664D4"/>
    <w:rsid w:val="00A850A5"/>
    <w:rsid w:val="00A85729"/>
    <w:rsid w:val="00AA5EB9"/>
    <w:rsid w:val="00AD2535"/>
    <w:rsid w:val="00AE23D3"/>
    <w:rsid w:val="00AF07B1"/>
    <w:rsid w:val="00AF2D64"/>
    <w:rsid w:val="00AF6EEC"/>
    <w:rsid w:val="00B0451A"/>
    <w:rsid w:val="00B20879"/>
    <w:rsid w:val="00B2199E"/>
    <w:rsid w:val="00B22103"/>
    <w:rsid w:val="00B338DE"/>
    <w:rsid w:val="00B434D3"/>
    <w:rsid w:val="00B55B80"/>
    <w:rsid w:val="00B73E21"/>
    <w:rsid w:val="00B84A5C"/>
    <w:rsid w:val="00B91FDE"/>
    <w:rsid w:val="00B95D0D"/>
    <w:rsid w:val="00BB2A9E"/>
    <w:rsid w:val="00BD763B"/>
    <w:rsid w:val="00BE266A"/>
    <w:rsid w:val="00C10B3E"/>
    <w:rsid w:val="00C11C75"/>
    <w:rsid w:val="00C26023"/>
    <w:rsid w:val="00C35BBD"/>
    <w:rsid w:val="00C37056"/>
    <w:rsid w:val="00C56494"/>
    <w:rsid w:val="00C73CAD"/>
    <w:rsid w:val="00C94E9C"/>
    <w:rsid w:val="00CB6FE5"/>
    <w:rsid w:val="00CC3803"/>
    <w:rsid w:val="00CC4E92"/>
    <w:rsid w:val="00CF0193"/>
    <w:rsid w:val="00D07894"/>
    <w:rsid w:val="00D128CB"/>
    <w:rsid w:val="00D14E42"/>
    <w:rsid w:val="00D33E6A"/>
    <w:rsid w:val="00D525D0"/>
    <w:rsid w:val="00D53BDC"/>
    <w:rsid w:val="00D5651E"/>
    <w:rsid w:val="00D73FB5"/>
    <w:rsid w:val="00D74B84"/>
    <w:rsid w:val="00D87D1D"/>
    <w:rsid w:val="00DA7B14"/>
    <w:rsid w:val="00DB0B3C"/>
    <w:rsid w:val="00DB6070"/>
    <w:rsid w:val="00DB6641"/>
    <w:rsid w:val="00DC21FE"/>
    <w:rsid w:val="00DF0360"/>
    <w:rsid w:val="00DF25A2"/>
    <w:rsid w:val="00E0270E"/>
    <w:rsid w:val="00E07E28"/>
    <w:rsid w:val="00E11225"/>
    <w:rsid w:val="00E20404"/>
    <w:rsid w:val="00E278A3"/>
    <w:rsid w:val="00E31884"/>
    <w:rsid w:val="00E32EE0"/>
    <w:rsid w:val="00E41CB8"/>
    <w:rsid w:val="00E44E15"/>
    <w:rsid w:val="00E74E8D"/>
    <w:rsid w:val="00E82776"/>
    <w:rsid w:val="00EC065E"/>
    <w:rsid w:val="00EE6BFC"/>
    <w:rsid w:val="00EF0E2F"/>
    <w:rsid w:val="00EF287B"/>
    <w:rsid w:val="00F20213"/>
    <w:rsid w:val="00F25839"/>
    <w:rsid w:val="00F35BAC"/>
    <w:rsid w:val="00F44D20"/>
    <w:rsid w:val="00F72279"/>
    <w:rsid w:val="00F93190"/>
    <w:rsid w:val="00F97AC9"/>
    <w:rsid w:val="00FD691D"/>
    <w:rsid w:val="011D2710"/>
    <w:rsid w:val="01583748"/>
    <w:rsid w:val="0175217C"/>
    <w:rsid w:val="01A050EF"/>
    <w:rsid w:val="01B028F5"/>
    <w:rsid w:val="01E943A0"/>
    <w:rsid w:val="022F767D"/>
    <w:rsid w:val="025036A6"/>
    <w:rsid w:val="026D3223"/>
    <w:rsid w:val="02703EDA"/>
    <w:rsid w:val="028E3199"/>
    <w:rsid w:val="02AB3D4B"/>
    <w:rsid w:val="02B63EF1"/>
    <w:rsid w:val="02B80216"/>
    <w:rsid w:val="02BF77F6"/>
    <w:rsid w:val="03024341"/>
    <w:rsid w:val="039D7B38"/>
    <w:rsid w:val="03AE3AF3"/>
    <w:rsid w:val="04163446"/>
    <w:rsid w:val="045F4DED"/>
    <w:rsid w:val="04C335CE"/>
    <w:rsid w:val="04C3537C"/>
    <w:rsid w:val="04DF7CDC"/>
    <w:rsid w:val="04E452F2"/>
    <w:rsid w:val="053A0B3B"/>
    <w:rsid w:val="054D2E98"/>
    <w:rsid w:val="055C757F"/>
    <w:rsid w:val="05911DFA"/>
    <w:rsid w:val="059E1945"/>
    <w:rsid w:val="05B41169"/>
    <w:rsid w:val="05FA33B1"/>
    <w:rsid w:val="060230F5"/>
    <w:rsid w:val="064A57FF"/>
    <w:rsid w:val="0698048B"/>
    <w:rsid w:val="06A64F55"/>
    <w:rsid w:val="06DF3FC3"/>
    <w:rsid w:val="06F757B1"/>
    <w:rsid w:val="07A62D33"/>
    <w:rsid w:val="07D21D7A"/>
    <w:rsid w:val="08057A5A"/>
    <w:rsid w:val="08327EF5"/>
    <w:rsid w:val="089B03BE"/>
    <w:rsid w:val="08F35E3C"/>
    <w:rsid w:val="08F5187C"/>
    <w:rsid w:val="091F02F9"/>
    <w:rsid w:val="093C394F"/>
    <w:rsid w:val="095A3DD5"/>
    <w:rsid w:val="097E7AC3"/>
    <w:rsid w:val="099E0166"/>
    <w:rsid w:val="09E819DF"/>
    <w:rsid w:val="0A1D552E"/>
    <w:rsid w:val="0A2D5046"/>
    <w:rsid w:val="0A456833"/>
    <w:rsid w:val="0A646077"/>
    <w:rsid w:val="0A7F7F97"/>
    <w:rsid w:val="0ABE2E1A"/>
    <w:rsid w:val="0ADE016D"/>
    <w:rsid w:val="0AF50259"/>
    <w:rsid w:val="0B100BEF"/>
    <w:rsid w:val="0B2B3C7B"/>
    <w:rsid w:val="0B736123"/>
    <w:rsid w:val="0B754EF6"/>
    <w:rsid w:val="0C344DB1"/>
    <w:rsid w:val="0C8573BB"/>
    <w:rsid w:val="0CB63A18"/>
    <w:rsid w:val="0CC51EAD"/>
    <w:rsid w:val="0CC55A09"/>
    <w:rsid w:val="0CFB58CF"/>
    <w:rsid w:val="0D3D6201"/>
    <w:rsid w:val="0D841AF1"/>
    <w:rsid w:val="0DA16476"/>
    <w:rsid w:val="0DA815B3"/>
    <w:rsid w:val="0DDA54E4"/>
    <w:rsid w:val="0DE85E53"/>
    <w:rsid w:val="0E0472E9"/>
    <w:rsid w:val="0E147AA9"/>
    <w:rsid w:val="0E2B5D40"/>
    <w:rsid w:val="0E7E40C2"/>
    <w:rsid w:val="0E9158BB"/>
    <w:rsid w:val="0E9C74CC"/>
    <w:rsid w:val="0EF16F8A"/>
    <w:rsid w:val="0F136F00"/>
    <w:rsid w:val="0F2C7FC2"/>
    <w:rsid w:val="0F5E1819"/>
    <w:rsid w:val="0F5F2145"/>
    <w:rsid w:val="0FE4264A"/>
    <w:rsid w:val="0FED7751"/>
    <w:rsid w:val="0FEE34C9"/>
    <w:rsid w:val="10142CDC"/>
    <w:rsid w:val="109C5EDC"/>
    <w:rsid w:val="10D0497D"/>
    <w:rsid w:val="10D97CD5"/>
    <w:rsid w:val="11292A0B"/>
    <w:rsid w:val="11381AE8"/>
    <w:rsid w:val="118111C5"/>
    <w:rsid w:val="11935B62"/>
    <w:rsid w:val="119D3C20"/>
    <w:rsid w:val="11B7425D"/>
    <w:rsid w:val="120B7A12"/>
    <w:rsid w:val="124F5C67"/>
    <w:rsid w:val="12CD24E9"/>
    <w:rsid w:val="12D76496"/>
    <w:rsid w:val="12E617CC"/>
    <w:rsid w:val="13053004"/>
    <w:rsid w:val="130F79DE"/>
    <w:rsid w:val="13631AD8"/>
    <w:rsid w:val="1385255D"/>
    <w:rsid w:val="139929BC"/>
    <w:rsid w:val="13AB3BAB"/>
    <w:rsid w:val="13FD242B"/>
    <w:rsid w:val="140E7C96"/>
    <w:rsid w:val="14167FF0"/>
    <w:rsid w:val="149363ED"/>
    <w:rsid w:val="149C7998"/>
    <w:rsid w:val="14A34882"/>
    <w:rsid w:val="14D54E5B"/>
    <w:rsid w:val="15AB60E4"/>
    <w:rsid w:val="15EE4223"/>
    <w:rsid w:val="160F7CF5"/>
    <w:rsid w:val="16110E4A"/>
    <w:rsid w:val="162E461F"/>
    <w:rsid w:val="164756E1"/>
    <w:rsid w:val="167209B0"/>
    <w:rsid w:val="16873D30"/>
    <w:rsid w:val="16B234A2"/>
    <w:rsid w:val="16E11692"/>
    <w:rsid w:val="17312619"/>
    <w:rsid w:val="178B5CC3"/>
    <w:rsid w:val="17EE5FEE"/>
    <w:rsid w:val="18091411"/>
    <w:rsid w:val="18574301"/>
    <w:rsid w:val="188E75F7"/>
    <w:rsid w:val="18A14941"/>
    <w:rsid w:val="192B4E46"/>
    <w:rsid w:val="193E726F"/>
    <w:rsid w:val="19D43730"/>
    <w:rsid w:val="19DA46BE"/>
    <w:rsid w:val="19E33973"/>
    <w:rsid w:val="1A6E5932"/>
    <w:rsid w:val="1B0E4F6B"/>
    <w:rsid w:val="1B244243"/>
    <w:rsid w:val="1B293D6A"/>
    <w:rsid w:val="1B662AAD"/>
    <w:rsid w:val="1C195111"/>
    <w:rsid w:val="1C887775"/>
    <w:rsid w:val="1CA078F9"/>
    <w:rsid w:val="1CAF7A77"/>
    <w:rsid w:val="1D100F23"/>
    <w:rsid w:val="1DC745C9"/>
    <w:rsid w:val="1DFE7851"/>
    <w:rsid w:val="1E114F52"/>
    <w:rsid w:val="1EED738E"/>
    <w:rsid w:val="1F1840BF"/>
    <w:rsid w:val="1F4B6242"/>
    <w:rsid w:val="1F9E2816"/>
    <w:rsid w:val="1FD04999"/>
    <w:rsid w:val="1FEA5A5B"/>
    <w:rsid w:val="1FFB7C68"/>
    <w:rsid w:val="20140D2A"/>
    <w:rsid w:val="20196340"/>
    <w:rsid w:val="20403D41"/>
    <w:rsid w:val="205904EB"/>
    <w:rsid w:val="20937EA1"/>
    <w:rsid w:val="216E0F50"/>
    <w:rsid w:val="218D48F0"/>
    <w:rsid w:val="21944AFB"/>
    <w:rsid w:val="21F030D1"/>
    <w:rsid w:val="222C24C4"/>
    <w:rsid w:val="222D7E81"/>
    <w:rsid w:val="22941CAE"/>
    <w:rsid w:val="22C95DFC"/>
    <w:rsid w:val="22DD3655"/>
    <w:rsid w:val="232E199C"/>
    <w:rsid w:val="23337719"/>
    <w:rsid w:val="23472536"/>
    <w:rsid w:val="23711FEF"/>
    <w:rsid w:val="23751ADF"/>
    <w:rsid w:val="23770090"/>
    <w:rsid w:val="23864477"/>
    <w:rsid w:val="23A73661"/>
    <w:rsid w:val="23B32608"/>
    <w:rsid w:val="23C12F77"/>
    <w:rsid w:val="23ED3C88"/>
    <w:rsid w:val="23EE26E6"/>
    <w:rsid w:val="23F724F4"/>
    <w:rsid w:val="24085D0F"/>
    <w:rsid w:val="24150BCD"/>
    <w:rsid w:val="24207C9D"/>
    <w:rsid w:val="246F29D3"/>
    <w:rsid w:val="24831FDA"/>
    <w:rsid w:val="24A26904"/>
    <w:rsid w:val="24C81FE3"/>
    <w:rsid w:val="24FE78B3"/>
    <w:rsid w:val="2560231B"/>
    <w:rsid w:val="25710ADA"/>
    <w:rsid w:val="259348D9"/>
    <w:rsid w:val="25C1100C"/>
    <w:rsid w:val="25E35CD5"/>
    <w:rsid w:val="25F25669"/>
    <w:rsid w:val="26062EC3"/>
    <w:rsid w:val="26993D37"/>
    <w:rsid w:val="279369D8"/>
    <w:rsid w:val="27B27977"/>
    <w:rsid w:val="27B60255"/>
    <w:rsid w:val="28357A8F"/>
    <w:rsid w:val="285A6B2A"/>
    <w:rsid w:val="28686C2F"/>
    <w:rsid w:val="289661A8"/>
    <w:rsid w:val="28B46C06"/>
    <w:rsid w:val="29253660"/>
    <w:rsid w:val="295B52D4"/>
    <w:rsid w:val="297340CE"/>
    <w:rsid w:val="298365D8"/>
    <w:rsid w:val="29A208D1"/>
    <w:rsid w:val="2A0D0CC4"/>
    <w:rsid w:val="2A17569E"/>
    <w:rsid w:val="2A2102CB"/>
    <w:rsid w:val="2A7228D5"/>
    <w:rsid w:val="2A7B1018"/>
    <w:rsid w:val="2AC2544F"/>
    <w:rsid w:val="2B277B63"/>
    <w:rsid w:val="2B9E76FA"/>
    <w:rsid w:val="2BEC2B5B"/>
    <w:rsid w:val="2BFC0FF0"/>
    <w:rsid w:val="2C2173A3"/>
    <w:rsid w:val="2C45076D"/>
    <w:rsid w:val="2C492CC7"/>
    <w:rsid w:val="2CE11F94"/>
    <w:rsid w:val="2CE675AA"/>
    <w:rsid w:val="2CF41CC7"/>
    <w:rsid w:val="2D3B78F6"/>
    <w:rsid w:val="2D4744ED"/>
    <w:rsid w:val="2D572256"/>
    <w:rsid w:val="2D6D08C9"/>
    <w:rsid w:val="2D746964"/>
    <w:rsid w:val="2DBE36CA"/>
    <w:rsid w:val="2DC50318"/>
    <w:rsid w:val="2DD64B53"/>
    <w:rsid w:val="2DDF2977"/>
    <w:rsid w:val="2E13665E"/>
    <w:rsid w:val="2E3212BD"/>
    <w:rsid w:val="2E334A71"/>
    <w:rsid w:val="2E4A5917"/>
    <w:rsid w:val="2E5333AC"/>
    <w:rsid w:val="2EBA484A"/>
    <w:rsid w:val="2EC16CA8"/>
    <w:rsid w:val="2EC2345C"/>
    <w:rsid w:val="2F0F2DE8"/>
    <w:rsid w:val="2F2919D0"/>
    <w:rsid w:val="2F391C13"/>
    <w:rsid w:val="2F527179"/>
    <w:rsid w:val="2F531526"/>
    <w:rsid w:val="2F57653D"/>
    <w:rsid w:val="2F803CE6"/>
    <w:rsid w:val="2FE73D65"/>
    <w:rsid w:val="30136908"/>
    <w:rsid w:val="30167E86"/>
    <w:rsid w:val="3034687E"/>
    <w:rsid w:val="30505313"/>
    <w:rsid w:val="30687C32"/>
    <w:rsid w:val="307D6477"/>
    <w:rsid w:val="30847806"/>
    <w:rsid w:val="309D0CFD"/>
    <w:rsid w:val="30C220DC"/>
    <w:rsid w:val="31003B48"/>
    <w:rsid w:val="310821E5"/>
    <w:rsid w:val="3152520E"/>
    <w:rsid w:val="31BC4D7D"/>
    <w:rsid w:val="31C37EBA"/>
    <w:rsid w:val="31E63BA8"/>
    <w:rsid w:val="32186458"/>
    <w:rsid w:val="321E77E6"/>
    <w:rsid w:val="32C4213C"/>
    <w:rsid w:val="32F32A21"/>
    <w:rsid w:val="33130893"/>
    <w:rsid w:val="33153791"/>
    <w:rsid w:val="3341378C"/>
    <w:rsid w:val="335507EE"/>
    <w:rsid w:val="335C2374"/>
    <w:rsid w:val="335C6818"/>
    <w:rsid w:val="335F6B8D"/>
    <w:rsid w:val="33615BDC"/>
    <w:rsid w:val="33723946"/>
    <w:rsid w:val="33D740F0"/>
    <w:rsid w:val="34117602"/>
    <w:rsid w:val="34125129"/>
    <w:rsid w:val="34B61F58"/>
    <w:rsid w:val="34EE16F2"/>
    <w:rsid w:val="352275ED"/>
    <w:rsid w:val="352944D8"/>
    <w:rsid w:val="357A11D7"/>
    <w:rsid w:val="357A4D33"/>
    <w:rsid w:val="35935DF5"/>
    <w:rsid w:val="35E825E5"/>
    <w:rsid w:val="360311CD"/>
    <w:rsid w:val="361F5B58"/>
    <w:rsid w:val="3621120E"/>
    <w:rsid w:val="362B16D1"/>
    <w:rsid w:val="36730100"/>
    <w:rsid w:val="36910587"/>
    <w:rsid w:val="36A77DAA"/>
    <w:rsid w:val="36BD75CE"/>
    <w:rsid w:val="36F869E3"/>
    <w:rsid w:val="3748158D"/>
    <w:rsid w:val="37781747"/>
    <w:rsid w:val="377F2AD5"/>
    <w:rsid w:val="380D1E8F"/>
    <w:rsid w:val="381B27FE"/>
    <w:rsid w:val="3851621F"/>
    <w:rsid w:val="385D3294"/>
    <w:rsid w:val="38710670"/>
    <w:rsid w:val="38A6050A"/>
    <w:rsid w:val="38AC770F"/>
    <w:rsid w:val="38B90A1D"/>
    <w:rsid w:val="391A2AB5"/>
    <w:rsid w:val="394A55DB"/>
    <w:rsid w:val="39730417"/>
    <w:rsid w:val="39EB26A4"/>
    <w:rsid w:val="39F94DC1"/>
    <w:rsid w:val="3A0D6176"/>
    <w:rsid w:val="3A192D6D"/>
    <w:rsid w:val="3A287454"/>
    <w:rsid w:val="3A59585F"/>
    <w:rsid w:val="3A63048C"/>
    <w:rsid w:val="3A7206CF"/>
    <w:rsid w:val="3A8F4A32"/>
    <w:rsid w:val="3AC0143A"/>
    <w:rsid w:val="3AEA64C7"/>
    <w:rsid w:val="3AFC2428"/>
    <w:rsid w:val="3B2C2F74"/>
    <w:rsid w:val="3B4402BD"/>
    <w:rsid w:val="3B5E2A01"/>
    <w:rsid w:val="3B81506E"/>
    <w:rsid w:val="3BC663EB"/>
    <w:rsid w:val="3BE0410D"/>
    <w:rsid w:val="3BE04A08"/>
    <w:rsid w:val="3BEB0739"/>
    <w:rsid w:val="3BF33A92"/>
    <w:rsid w:val="3BF64A76"/>
    <w:rsid w:val="3C1B1676"/>
    <w:rsid w:val="3C1C4D96"/>
    <w:rsid w:val="3C236125"/>
    <w:rsid w:val="3C335C3C"/>
    <w:rsid w:val="3C3A66E0"/>
    <w:rsid w:val="3C634773"/>
    <w:rsid w:val="3C795D45"/>
    <w:rsid w:val="3CDA20EF"/>
    <w:rsid w:val="3CF10DCC"/>
    <w:rsid w:val="3D0E0B83"/>
    <w:rsid w:val="3D202664"/>
    <w:rsid w:val="3D30623B"/>
    <w:rsid w:val="3D3B749E"/>
    <w:rsid w:val="3D474095"/>
    <w:rsid w:val="3D98669F"/>
    <w:rsid w:val="3DAC3EF8"/>
    <w:rsid w:val="3DB45E39"/>
    <w:rsid w:val="3DBF3C2B"/>
    <w:rsid w:val="3E285C74"/>
    <w:rsid w:val="3E8409D1"/>
    <w:rsid w:val="3EC15781"/>
    <w:rsid w:val="3EE15E23"/>
    <w:rsid w:val="3F281CA4"/>
    <w:rsid w:val="3F3917BB"/>
    <w:rsid w:val="3F744EE9"/>
    <w:rsid w:val="3F797A29"/>
    <w:rsid w:val="3F910EB7"/>
    <w:rsid w:val="3F9115F7"/>
    <w:rsid w:val="3F9B06C8"/>
    <w:rsid w:val="3FAA090B"/>
    <w:rsid w:val="3FB512FE"/>
    <w:rsid w:val="3FCE63A8"/>
    <w:rsid w:val="3FCF2120"/>
    <w:rsid w:val="3FDC44C3"/>
    <w:rsid w:val="400344A4"/>
    <w:rsid w:val="40442B0E"/>
    <w:rsid w:val="40955117"/>
    <w:rsid w:val="409C64A6"/>
    <w:rsid w:val="40C854ED"/>
    <w:rsid w:val="410A78B3"/>
    <w:rsid w:val="41686388"/>
    <w:rsid w:val="418A27A2"/>
    <w:rsid w:val="41914247"/>
    <w:rsid w:val="41A35612"/>
    <w:rsid w:val="420905A3"/>
    <w:rsid w:val="42156510"/>
    <w:rsid w:val="423746D8"/>
    <w:rsid w:val="42DE0FF8"/>
    <w:rsid w:val="42FB43A7"/>
    <w:rsid w:val="43104F29"/>
    <w:rsid w:val="431A6047"/>
    <w:rsid w:val="436A288B"/>
    <w:rsid w:val="437B7DBF"/>
    <w:rsid w:val="43D9531B"/>
    <w:rsid w:val="440A5FE2"/>
    <w:rsid w:val="44FC7513"/>
    <w:rsid w:val="44FF7003"/>
    <w:rsid w:val="452A22D2"/>
    <w:rsid w:val="453018B3"/>
    <w:rsid w:val="453E3FCF"/>
    <w:rsid w:val="45516BB2"/>
    <w:rsid w:val="45C9076C"/>
    <w:rsid w:val="45DB3EF9"/>
    <w:rsid w:val="463F7FFF"/>
    <w:rsid w:val="469017BC"/>
    <w:rsid w:val="46AB232E"/>
    <w:rsid w:val="46FC65AF"/>
    <w:rsid w:val="47BD0FD1"/>
    <w:rsid w:val="47C64B57"/>
    <w:rsid w:val="47DB5B06"/>
    <w:rsid w:val="480768FB"/>
    <w:rsid w:val="48253225"/>
    <w:rsid w:val="48313978"/>
    <w:rsid w:val="484A2C8B"/>
    <w:rsid w:val="489B34E7"/>
    <w:rsid w:val="499406F6"/>
    <w:rsid w:val="49C33DFB"/>
    <w:rsid w:val="4A321946"/>
    <w:rsid w:val="4B1443A1"/>
    <w:rsid w:val="4B4F152F"/>
    <w:rsid w:val="4C03562B"/>
    <w:rsid w:val="4C6A38FC"/>
    <w:rsid w:val="4CBB5F06"/>
    <w:rsid w:val="4CBB7CB4"/>
    <w:rsid w:val="4CF60CEC"/>
    <w:rsid w:val="4D6B0D5C"/>
    <w:rsid w:val="4D782049"/>
    <w:rsid w:val="4DBE3EFF"/>
    <w:rsid w:val="4DD00C7C"/>
    <w:rsid w:val="4DF96332"/>
    <w:rsid w:val="4E3763A2"/>
    <w:rsid w:val="4E93713A"/>
    <w:rsid w:val="4F027E1C"/>
    <w:rsid w:val="4F080F8B"/>
    <w:rsid w:val="4F1638C7"/>
    <w:rsid w:val="4F2169FD"/>
    <w:rsid w:val="4F6E3703"/>
    <w:rsid w:val="4FCA45D9"/>
    <w:rsid w:val="4FE439C5"/>
    <w:rsid w:val="4FF70550"/>
    <w:rsid w:val="501871CB"/>
    <w:rsid w:val="503B1837"/>
    <w:rsid w:val="50657624"/>
    <w:rsid w:val="507C1E50"/>
    <w:rsid w:val="50950AEC"/>
    <w:rsid w:val="50B71551"/>
    <w:rsid w:val="50D47596"/>
    <w:rsid w:val="50DB26D2"/>
    <w:rsid w:val="50F6575E"/>
    <w:rsid w:val="510C4F82"/>
    <w:rsid w:val="51337DAE"/>
    <w:rsid w:val="513B5867"/>
    <w:rsid w:val="514C537E"/>
    <w:rsid w:val="516E1798"/>
    <w:rsid w:val="519A07DF"/>
    <w:rsid w:val="52D01FDF"/>
    <w:rsid w:val="52F22651"/>
    <w:rsid w:val="52F65EE9"/>
    <w:rsid w:val="53113D1F"/>
    <w:rsid w:val="536D782E"/>
    <w:rsid w:val="53915C12"/>
    <w:rsid w:val="53DD2C05"/>
    <w:rsid w:val="53E02901"/>
    <w:rsid w:val="540B32CF"/>
    <w:rsid w:val="542516F1"/>
    <w:rsid w:val="545C3B2A"/>
    <w:rsid w:val="547D1CF3"/>
    <w:rsid w:val="54B80216"/>
    <w:rsid w:val="55265CD3"/>
    <w:rsid w:val="55690BF5"/>
    <w:rsid w:val="55AD0B40"/>
    <w:rsid w:val="55E40809"/>
    <w:rsid w:val="5612303A"/>
    <w:rsid w:val="56244B1C"/>
    <w:rsid w:val="564B20A8"/>
    <w:rsid w:val="565250AC"/>
    <w:rsid w:val="5661367A"/>
    <w:rsid w:val="56835CE6"/>
    <w:rsid w:val="568B7B9B"/>
    <w:rsid w:val="56C801DB"/>
    <w:rsid w:val="56C836F9"/>
    <w:rsid w:val="56DC53F6"/>
    <w:rsid w:val="572F19CA"/>
    <w:rsid w:val="57580F21"/>
    <w:rsid w:val="57674485"/>
    <w:rsid w:val="57B1418D"/>
    <w:rsid w:val="57CD4D3F"/>
    <w:rsid w:val="583A0894"/>
    <w:rsid w:val="5846521D"/>
    <w:rsid w:val="587D49B7"/>
    <w:rsid w:val="588E2720"/>
    <w:rsid w:val="58B32187"/>
    <w:rsid w:val="591E5B6A"/>
    <w:rsid w:val="59701E26"/>
    <w:rsid w:val="59773407"/>
    <w:rsid w:val="598C3104"/>
    <w:rsid w:val="59F013AF"/>
    <w:rsid w:val="5A3612C1"/>
    <w:rsid w:val="5A44578C"/>
    <w:rsid w:val="5A470DD9"/>
    <w:rsid w:val="5A6965E9"/>
    <w:rsid w:val="5A971D60"/>
    <w:rsid w:val="5AAB1367"/>
    <w:rsid w:val="5AF93085"/>
    <w:rsid w:val="5B1E5FDD"/>
    <w:rsid w:val="5B272B30"/>
    <w:rsid w:val="5B57504B"/>
    <w:rsid w:val="5B9B5880"/>
    <w:rsid w:val="5BA90D22"/>
    <w:rsid w:val="5BC34544"/>
    <w:rsid w:val="5BEA5EBF"/>
    <w:rsid w:val="5C55332F"/>
    <w:rsid w:val="5C69772C"/>
    <w:rsid w:val="5CC42BB4"/>
    <w:rsid w:val="5CCB7A01"/>
    <w:rsid w:val="5CCE57E1"/>
    <w:rsid w:val="5CD355D4"/>
    <w:rsid w:val="5D0A436F"/>
    <w:rsid w:val="5D146A78"/>
    <w:rsid w:val="5D333896"/>
    <w:rsid w:val="5DF43025"/>
    <w:rsid w:val="5E86026D"/>
    <w:rsid w:val="5E9511A4"/>
    <w:rsid w:val="5E9B5B97"/>
    <w:rsid w:val="5F5F6BC4"/>
    <w:rsid w:val="5FA8056B"/>
    <w:rsid w:val="6001450E"/>
    <w:rsid w:val="60787F3E"/>
    <w:rsid w:val="608F34D9"/>
    <w:rsid w:val="60A52CFD"/>
    <w:rsid w:val="61097CC3"/>
    <w:rsid w:val="61606F15"/>
    <w:rsid w:val="61713FAA"/>
    <w:rsid w:val="61E138C1"/>
    <w:rsid w:val="62143C96"/>
    <w:rsid w:val="622E17E7"/>
    <w:rsid w:val="6243457B"/>
    <w:rsid w:val="6256605D"/>
    <w:rsid w:val="62D1038B"/>
    <w:rsid w:val="62EA0E9B"/>
    <w:rsid w:val="630F7A8B"/>
    <w:rsid w:val="631A1780"/>
    <w:rsid w:val="635D38B3"/>
    <w:rsid w:val="636F1C7F"/>
    <w:rsid w:val="6377695A"/>
    <w:rsid w:val="63A86D8C"/>
    <w:rsid w:val="641C5084"/>
    <w:rsid w:val="642108EC"/>
    <w:rsid w:val="6441388B"/>
    <w:rsid w:val="645E569D"/>
    <w:rsid w:val="6593581A"/>
    <w:rsid w:val="659D3FA3"/>
    <w:rsid w:val="65DF280D"/>
    <w:rsid w:val="661425E7"/>
    <w:rsid w:val="663C1A0D"/>
    <w:rsid w:val="66652D12"/>
    <w:rsid w:val="66680A54"/>
    <w:rsid w:val="666845B1"/>
    <w:rsid w:val="667411A7"/>
    <w:rsid w:val="669B2BD8"/>
    <w:rsid w:val="66A01F9C"/>
    <w:rsid w:val="66B90B08"/>
    <w:rsid w:val="66CC2D91"/>
    <w:rsid w:val="6719582C"/>
    <w:rsid w:val="6727446C"/>
    <w:rsid w:val="678C2521"/>
    <w:rsid w:val="67A7735B"/>
    <w:rsid w:val="67C223E6"/>
    <w:rsid w:val="683B7C20"/>
    <w:rsid w:val="68555008"/>
    <w:rsid w:val="685C1EF3"/>
    <w:rsid w:val="687D7359"/>
    <w:rsid w:val="688F7FCB"/>
    <w:rsid w:val="68953657"/>
    <w:rsid w:val="68A45648"/>
    <w:rsid w:val="68B166E3"/>
    <w:rsid w:val="68D777CC"/>
    <w:rsid w:val="698A0C47"/>
    <w:rsid w:val="699F29DF"/>
    <w:rsid w:val="69AB1384"/>
    <w:rsid w:val="6A1011E7"/>
    <w:rsid w:val="6A1A07A2"/>
    <w:rsid w:val="6A1C4030"/>
    <w:rsid w:val="6A7A34F3"/>
    <w:rsid w:val="6AB84866"/>
    <w:rsid w:val="6ABD7BB0"/>
    <w:rsid w:val="6B0A032C"/>
    <w:rsid w:val="6B482C03"/>
    <w:rsid w:val="6B4A24D7"/>
    <w:rsid w:val="6B841E8D"/>
    <w:rsid w:val="6BCC55E2"/>
    <w:rsid w:val="6BEC1A70"/>
    <w:rsid w:val="6C354F35"/>
    <w:rsid w:val="6CC85DA9"/>
    <w:rsid w:val="6CE13E6C"/>
    <w:rsid w:val="6D301BA0"/>
    <w:rsid w:val="6D57537F"/>
    <w:rsid w:val="6D5910F7"/>
    <w:rsid w:val="6D94212F"/>
    <w:rsid w:val="6DE5298B"/>
    <w:rsid w:val="6E34317C"/>
    <w:rsid w:val="6E361438"/>
    <w:rsid w:val="6E46167B"/>
    <w:rsid w:val="6EA840E4"/>
    <w:rsid w:val="6EDD3662"/>
    <w:rsid w:val="6EFF182A"/>
    <w:rsid w:val="6FE70C3C"/>
    <w:rsid w:val="6FF3138F"/>
    <w:rsid w:val="6FFE5F86"/>
    <w:rsid w:val="700E441B"/>
    <w:rsid w:val="701337DF"/>
    <w:rsid w:val="70253512"/>
    <w:rsid w:val="70DC0075"/>
    <w:rsid w:val="70E433CD"/>
    <w:rsid w:val="71017ADB"/>
    <w:rsid w:val="713734FD"/>
    <w:rsid w:val="71535E5D"/>
    <w:rsid w:val="71677F26"/>
    <w:rsid w:val="71956476"/>
    <w:rsid w:val="71C31235"/>
    <w:rsid w:val="71DB20DB"/>
    <w:rsid w:val="71E6178F"/>
    <w:rsid w:val="72180155"/>
    <w:rsid w:val="72681213"/>
    <w:rsid w:val="72731E51"/>
    <w:rsid w:val="728409C4"/>
    <w:rsid w:val="72BE29C4"/>
    <w:rsid w:val="72D66D46"/>
    <w:rsid w:val="72E70F53"/>
    <w:rsid w:val="734C0DB6"/>
    <w:rsid w:val="7350324C"/>
    <w:rsid w:val="735E7467"/>
    <w:rsid w:val="73AA445A"/>
    <w:rsid w:val="73B452D9"/>
    <w:rsid w:val="73CC75CB"/>
    <w:rsid w:val="73D84C5E"/>
    <w:rsid w:val="73EF00BF"/>
    <w:rsid w:val="73F41B79"/>
    <w:rsid w:val="73FC458A"/>
    <w:rsid w:val="7407365B"/>
    <w:rsid w:val="746F7452"/>
    <w:rsid w:val="74A470FC"/>
    <w:rsid w:val="751D0A54"/>
    <w:rsid w:val="7521699E"/>
    <w:rsid w:val="755357BC"/>
    <w:rsid w:val="75B55338"/>
    <w:rsid w:val="75D94B83"/>
    <w:rsid w:val="75FA5825"/>
    <w:rsid w:val="766823AB"/>
    <w:rsid w:val="768D6AF1"/>
    <w:rsid w:val="76AC098D"/>
    <w:rsid w:val="7706409E"/>
    <w:rsid w:val="770B16B4"/>
    <w:rsid w:val="77982801"/>
    <w:rsid w:val="77AE3DED"/>
    <w:rsid w:val="77BE6726"/>
    <w:rsid w:val="77C11D73"/>
    <w:rsid w:val="78120820"/>
    <w:rsid w:val="783125CF"/>
    <w:rsid w:val="78391F1B"/>
    <w:rsid w:val="786A240A"/>
    <w:rsid w:val="78801ADA"/>
    <w:rsid w:val="78AC2A23"/>
    <w:rsid w:val="78BC253A"/>
    <w:rsid w:val="79856DD0"/>
    <w:rsid w:val="79A33E26"/>
    <w:rsid w:val="79A656C4"/>
    <w:rsid w:val="7A212F9C"/>
    <w:rsid w:val="7A3A0597"/>
    <w:rsid w:val="7A3A405E"/>
    <w:rsid w:val="7AB67BE1"/>
    <w:rsid w:val="7AC83418"/>
    <w:rsid w:val="7AD16771"/>
    <w:rsid w:val="7ADE2C3C"/>
    <w:rsid w:val="7AE364A4"/>
    <w:rsid w:val="7AEC35AA"/>
    <w:rsid w:val="7AFD57B8"/>
    <w:rsid w:val="7B034450"/>
    <w:rsid w:val="7B1E3F31"/>
    <w:rsid w:val="7B445194"/>
    <w:rsid w:val="7B6C6499"/>
    <w:rsid w:val="7B87286D"/>
    <w:rsid w:val="7C400B37"/>
    <w:rsid w:val="7C401BE6"/>
    <w:rsid w:val="7C6B6751"/>
    <w:rsid w:val="7CFB5D27"/>
    <w:rsid w:val="7D1868D9"/>
    <w:rsid w:val="7D1E37C3"/>
    <w:rsid w:val="7D4F1BCF"/>
    <w:rsid w:val="7E690899"/>
    <w:rsid w:val="7EB10D93"/>
    <w:rsid w:val="7F01514B"/>
    <w:rsid w:val="7F1A79BF"/>
    <w:rsid w:val="7F2C666B"/>
    <w:rsid w:val="7F7B2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1"/>
    <w:next w:val="1"/>
    <w:semiHidden/>
    <w:unhideWhenUsed/>
    <w:qFormat/>
    <w:uiPriority w:val="9"/>
    <w:pPr>
      <w:spacing w:beforeAutospacing="1" w:afterAutospacing="1"/>
      <w:jc w:val="left"/>
      <w:outlineLvl w:val="2"/>
    </w:pPr>
    <w:rPr>
      <w:rFonts w:hint="eastAsia" w:ascii="宋体" w:hAnsi="宋体" w:eastAsia="宋体"/>
      <w:b/>
      <w:bCs/>
      <w:kern w:val="0"/>
      <w:sz w:val="27"/>
      <w:szCs w:val="27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3"/>
    <w:unhideWhenUsed/>
    <w:qFormat/>
    <w:uiPriority w:val="99"/>
    <w:pPr>
      <w:widowControl/>
      <w:tabs>
        <w:tab w:val="center" w:pos="4153"/>
        <w:tab w:val="right" w:pos="8306"/>
      </w:tabs>
      <w:adjustRightInd w:val="0"/>
      <w:snapToGrid w:val="0"/>
      <w:spacing w:after="200"/>
      <w:jc w:val="left"/>
    </w:pPr>
    <w:rPr>
      <w:rFonts w:ascii="Tahoma" w:hAnsi="Tahoma" w:eastAsia="微软雅黑"/>
      <w:kern w:val="0"/>
      <w:sz w:val="18"/>
      <w:szCs w:val="18"/>
    </w:rPr>
  </w:style>
  <w:style w:type="paragraph" w:styleId="5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kern w:val="0"/>
      <w:sz w:val="24"/>
    </w:rPr>
  </w:style>
  <w:style w:type="table" w:styleId="8">
    <w:name w:val="Table Grid"/>
    <w:basedOn w:val="7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22"/>
    <w:rPr>
      <w:b/>
    </w:rPr>
  </w:style>
  <w:style w:type="character" w:styleId="11">
    <w:name w:val="Emphasis"/>
    <w:basedOn w:val="9"/>
    <w:qFormat/>
    <w:uiPriority w:val="20"/>
    <w:rPr>
      <w:i/>
      <w:iCs/>
    </w:rPr>
  </w:style>
  <w:style w:type="character" w:styleId="12">
    <w:name w:val="Hyperlink"/>
    <w:basedOn w:val="9"/>
    <w:unhideWhenUsed/>
    <w:qFormat/>
    <w:uiPriority w:val="99"/>
    <w:rPr>
      <w:color w:val="0000FF"/>
      <w:u w:val="single"/>
    </w:rPr>
  </w:style>
  <w:style w:type="character" w:customStyle="1" w:styleId="13">
    <w:name w:val="页脚 字符"/>
    <w:basedOn w:val="9"/>
    <w:link w:val="4"/>
    <w:qFormat/>
    <w:uiPriority w:val="99"/>
    <w:rPr>
      <w:rFonts w:ascii="Tahoma" w:hAnsi="Tahoma" w:eastAsia="微软雅黑"/>
      <w:sz w:val="18"/>
      <w:szCs w:val="18"/>
    </w:rPr>
  </w:style>
  <w:style w:type="character" w:customStyle="1" w:styleId="14">
    <w:name w:val="页眉 字符"/>
    <w:basedOn w:val="9"/>
    <w:link w:val="5"/>
    <w:qFormat/>
    <w:uiPriority w:val="99"/>
    <w:rPr>
      <w:rFonts w:ascii="等线" w:hAnsi="等线" w:eastAsia="等线"/>
      <w:kern w:val="2"/>
      <w:sz w:val="18"/>
      <w:szCs w:val="18"/>
    </w:rPr>
  </w:style>
  <w:style w:type="paragraph" w:styleId="15">
    <w:name w:val="List Paragraph"/>
    <w:basedOn w:val="1"/>
    <w:qFormat/>
    <w:uiPriority w:val="99"/>
    <w:pPr>
      <w:ind w:firstLine="420" w:firstLineChars="200"/>
    </w:pPr>
  </w:style>
  <w:style w:type="character" w:customStyle="1" w:styleId="16">
    <w:name w:val="未处理的提及1"/>
    <w:basedOn w:val="9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7">
    <w:name w:val="标题 1 字符"/>
    <w:basedOn w:val="9"/>
    <w:link w:val="2"/>
    <w:qFormat/>
    <w:uiPriority w:val="9"/>
    <w:rPr>
      <w:rFonts w:ascii="等线" w:hAnsi="等线" w:eastAsia="等线"/>
      <w:b/>
      <w:bCs/>
      <w:kern w:val="44"/>
      <w:sz w:val="44"/>
      <w:szCs w:val="44"/>
    </w:rPr>
  </w:style>
  <w:style w:type="paragraph" w:customStyle="1" w:styleId="18">
    <w:name w:val="修订1"/>
    <w:hidden/>
    <w:semiHidden/>
    <w:qFormat/>
    <w:uiPriority w:val="99"/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customStyle="1" w:styleId="19">
    <w:name w:val="修订2"/>
    <w:hidden/>
    <w:semiHidden/>
    <w:qFormat/>
    <w:uiPriority w:val="99"/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customStyle="1" w:styleId="20">
    <w:name w:val="修订3"/>
    <w:hidden/>
    <w:unhideWhenUsed/>
    <w:qFormat/>
    <w:uiPriority w:val="99"/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customStyle="1" w:styleId="21">
    <w:name w:val="未处理的提及2"/>
    <w:basedOn w:val="9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BBC8A-7CCF-43AB-BB5D-E74E790A9C9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450</Words>
  <Characters>548</Characters>
  <Lines>104</Lines>
  <Paragraphs>136</Paragraphs>
  <TotalTime>7</TotalTime>
  <ScaleCrop>false</ScaleCrop>
  <LinksUpToDate>false</LinksUpToDate>
  <CharactersWithSpaces>664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2025-01-08T06:04:00Z</dcterms:created>
  <dc:creator>guq</dc:creator>
  <cp:lastModifiedBy>Jean</cp:lastModifiedBy>
  <cp:lastPrinted>2024-06-20T03:01:00Z</cp:lastPrinted>
  <dcterms:modified xsi:type="dcterms:W3CDTF">2025-09-24T02:39:38Z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4EB84C56D844488893B3DDA0644C000B_13</vt:lpwstr>
  </property>
  <property fmtid="{D5CDD505-2E9C-101B-9397-08002B2CF9AE}" pid="4" name="KSOTemplateDocerSaveRecord">
    <vt:lpwstr>eyJoZGlkIjoiNmQ5ODRkNTgwZTk0MzAxYTdiNTU4ZWZmZjE4YjVlY2MiLCJ1c2VySWQiOiI3NTM0NTE1MTYifQ==</vt:lpwstr>
  </property>
</Properties>
</file>